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609F" w14:textId="0B2FA7CD" w:rsidR="00926A3B" w:rsidRPr="00120306" w:rsidRDefault="00926A3B" w:rsidP="00B53B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DF78A14" w14:textId="0B3ADE07" w:rsidR="00926A3B" w:rsidRDefault="00C810DB" w:rsidP="0092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92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5CC">
        <w:rPr>
          <w:rFonts w:ascii="Times New Roman" w:hAnsi="Times New Roman" w:cs="Times New Roman"/>
          <w:b/>
          <w:sz w:val="24"/>
          <w:szCs w:val="24"/>
        </w:rPr>
        <w:t>к</w:t>
      </w:r>
      <w:r w:rsidR="00A175CC" w:rsidRPr="00A175CC">
        <w:rPr>
          <w:rFonts w:ascii="Times New Roman" w:hAnsi="Times New Roman" w:cs="Times New Roman"/>
          <w:b/>
          <w:sz w:val="24"/>
          <w:szCs w:val="24"/>
        </w:rPr>
        <w:t>онкурс</w:t>
      </w:r>
      <w:r w:rsidR="00A175CC">
        <w:rPr>
          <w:rFonts w:ascii="Times New Roman" w:hAnsi="Times New Roman" w:cs="Times New Roman"/>
          <w:b/>
          <w:sz w:val="24"/>
          <w:szCs w:val="24"/>
        </w:rPr>
        <w:t>а</w:t>
      </w:r>
      <w:r w:rsidR="00A175CC" w:rsidRPr="00A175CC">
        <w:rPr>
          <w:rFonts w:ascii="Times New Roman" w:hAnsi="Times New Roman" w:cs="Times New Roman"/>
          <w:b/>
          <w:sz w:val="24"/>
          <w:szCs w:val="24"/>
        </w:rPr>
        <w:t xml:space="preserve"> проектов по мировой художественной культуре </w:t>
      </w:r>
      <w:r w:rsidR="00A175CC">
        <w:rPr>
          <w:rFonts w:ascii="Times New Roman" w:hAnsi="Times New Roman" w:cs="Times New Roman"/>
          <w:b/>
          <w:sz w:val="24"/>
          <w:szCs w:val="24"/>
        </w:rPr>
        <w:br/>
      </w:r>
      <w:r w:rsidR="00A175CC" w:rsidRPr="00A175CC">
        <w:rPr>
          <w:rFonts w:ascii="Times New Roman" w:hAnsi="Times New Roman" w:cs="Times New Roman"/>
          <w:b/>
          <w:sz w:val="24"/>
          <w:szCs w:val="24"/>
        </w:rPr>
        <w:t xml:space="preserve">для школьников </w:t>
      </w:r>
      <w:r w:rsidR="0055375B">
        <w:rPr>
          <w:rFonts w:ascii="Times New Roman" w:hAnsi="Times New Roman" w:cs="Times New Roman"/>
          <w:b/>
          <w:sz w:val="24"/>
          <w:szCs w:val="24"/>
        </w:rPr>
        <w:t>8</w:t>
      </w:r>
      <w:r w:rsidR="00A175CC" w:rsidRPr="00A175CC">
        <w:rPr>
          <w:rFonts w:ascii="Times New Roman" w:hAnsi="Times New Roman" w:cs="Times New Roman"/>
          <w:b/>
          <w:sz w:val="24"/>
          <w:szCs w:val="24"/>
        </w:rPr>
        <w:t>-11 классов</w:t>
      </w:r>
      <w:r w:rsidR="0055375B">
        <w:rPr>
          <w:rFonts w:ascii="Times New Roman" w:hAnsi="Times New Roman" w:cs="Times New Roman"/>
          <w:b/>
          <w:sz w:val="24"/>
          <w:szCs w:val="24"/>
        </w:rPr>
        <w:t xml:space="preserve"> и студентов СПО</w:t>
      </w:r>
    </w:p>
    <w:p w14:paraId="4C7904B2" w14:textId="77777777" w:rsidR="00926A3B" w:rsidRPr="00120306" w:rsidRDefault="00926A3B" w:rsidP="00926A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175F3" w14:textId="4FF1281D" w:rsidR="00926A3B" w:rsidRPr="00120306" w:rsidRDefault="00926A3B" w:rsidP="00926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306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2866BEF9" w14:textId="052DBC9E" w:rsidR="00926A3B" w:rsidRPr="00120306" w:rsidRDefault="00C810DB" w:rsidP="00202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926A3B" w:rsidRPr="00120306">
        <w:rPr>
          <w:rFonts w:ascii="Times New Roman" w:hAnsi="Times New Roman" w:cs="Times New Roman"/>
          <w:sz w:val="24"/>
          <w:szCs w:val="24"/>
        </w:rPr>
        <w:t xml:space="preserve">определяет правила участия в </w:t>
      </w:r>
      <w:r w:rsidR="00A175CC">
        <w:rPr>
          <w:rFonts w:ascii="Times New Roman" w:hAnsi="Times New Roman" w:cs="Times New Roman"/>
          <w:sz w:val="24"/>
          <w:szCs w:val="24"/>
        </w:rPr>
        <w:t>к</w:t>
      </w:r>
      <w:r w:rsidR="00A175CC" w:rsidRPr="00A175CC">
        <w:rPr>
          <w:rFonts w:ascii="Times New Roman" w:hAnsi="Times New Roman" w:cs="Times New Roman"/>
          <w:sz w:val="24"/>
          <w:szCs w:val="24"/>
        </w:rPr>
        <w:t>онкурс</w:t>
      </w:r>
      <w:r w:rsidR="00A175CC">
        <w:rPr>
          <w:rFonts w:ascii="Times New Roman" w:hAnsi="Times New Roman" w:cs="Times New Roman"/>
          <w:sz w:val="24"/>
          <w:szCs w:val="24"/>
        </w:rPr>
        <w:t>е</w:t>
      </w:r>
      <w:r w:rsidR="00A175CC" w:rsidRPr="00A175CC">
        <w:rPr>
          <w:rFonts w:ascii="Times New Roman" w:hAnsi="Times New Roman" w:cs="Times New Roman"/>
          <w:sz w:val="24"/>
          <w:szCs w:val="24"/>
        </w:rPr>
        <w:t xml:space="preserve"> проектов по мировой художественной культуре для </w:t>
      </w:r>
      <w:r w:rsidR="0055375B" w:rsidRPr="0055375B">
        <w:rPr>
          <w:rFonts w:ascii="Times New Roman" w:hAnsi="Times New Roman" w:cs="Times New Roman"/>
          <w:sz w:val="24"/>
          <w:szCs w:val="24"/>
        </w:rPr>
        <w:t>школьников 8-11 классов и студентов СПО</w:t>
      </w:r>
      <w:r w:rsidR="00926A3B" w:rsidRPr="00120306">
        <w:rPr>
          <w:rFonts w:ascii="Times New Roman" w:hAnsi="Times New Roman" w:cs="Times New Roman"/>
          <w:sz w:val="24"/>
          <w:szCs w:val="24"/>
        </w:rPr>
        <w:t xml:space="preserve">, проводимого </w:t>
      </w:r>
      <w:r w:rsidR="00B65883">
        <w:rPr>
          <w:rFonts w:ascii="Times New Roman" w:hAnsi="Times New Roman" w:cs="Times New Roman"/>
          <w:sz w:val="24"/>
          <w:szCs w:val="24"/>
        </w:rPr>
        <w:t>Департаментом искусствоведения, культурологии и дизайна</w:t>
      </w:r>
      <w:r w:rsidR="00926A3B" w:rsidRPr="00120306">
        <w:rPr>
          <w:rFonts w:ascii="Times New Roman" w:hAnsi="Times New Roman" w:cs="Times New Roman"/>
          <w:sz w:val="24"/>
          <w:szCs w:val="24"/>
        </w:rPr>
        <w:t xml:space="preserve"> Уральского гуманитарного института Уральского федерального университета имени первого Президента России Б.Н. Ельцина (далее – Конкурс).</w:t>
      </w:r>
    </w:p>
    <w:p w14:paraId="08B92C2E" w14:textId="75AA6990" w:rsidR="00926A3B" w:rsidRPr="00120306" w:rsidRDefault="00926A3B" w:rsidP="00202183">
      <w:pPr>
        <w:pStyle w:val="Default"/>
        <w:spacing w:after="100" w:afterAutospacing="1"/>
        <w:jc w:val="both"/>
      </w:pPr>
      <w:r w:rsidRPr="00120306">
        <w:t>1.</w:t>
      </w:r>
      <w:r w:rsidR="00A175CC">
        <w:t>2</w:t>
      </w:r>
      <w:r w:rsidRPr="00120306">
        <w:t>. Основными целями Конкурса</w:t>
      </w:r>
      <w:r w:rsidR="00597CE1">
        <w:t xml:space="preserve"> </w:t>
      </w:r>
      <w:r w:rsidR="00597CE1" w:rsidRPr="006B5C31">
        <w:rPr>
          <w:color w:val="000000" w:themeColor="text1"/>
        </w:rPr>
        <w:t>являются</w:t>
      </w:r>
      <w:r w:rsidRPr="00120306">
        <w:t xml:space="preserve"> </w:t>
      </w:r>
      <w:r w:rsidR="00A175CC" w:rsidRPr="00A175CC">
        <w:t xml:space="preserve">выявление творческого потенциала </w:t>
      </w:r>
      <w:r w:rsidR="0055375B">
        <w:t>абитуриентов</w:t>
      </w:r>
      <w:r w:rsidR="00A175CC" w:rsidRPr="00A175CC">
        <w:t xml:space="preserve"> и способности к проектной и исследовательской работе, вовлечение учащихся в различные области творческих профессий, поддержка будущего профессионального выбора </w:t>
      </w:r>
      <w:r w:rsidR="0055375B">
        <w:t>абитуриентов</w:t>
      </w:r>
      <w:r w:rsidR="00A175CC" w:rsidRPr="00A175CC">
        <w:t xml:space="preserve"> в области культуры</w:t>
      </w:r>
      <w:r w:rsidRPr="00120306">
        <w:t xml:space="preserve">, а также знакомство </w:t>
      </w:r>
      <w:r w:rsidR="0055375B">
        <w:t>абитуриентов</w:t>
      </w:r>
      <w:r w:rsidRPr="00120306">
        <w:t xml:space="preserve"> с достижениями современной академической гуманитарной науки.</w:t>
      </w:r>
    </w:p>
    <w:p w14:paraId="42E08C65" w14:textId="59EF2C0D" w:rsidR="00926A3B" w:rsidRPr="00120306" w:rsidRDefault="00926A3B" w:rsidP="00202183">
      <w:pPr>
        <w:pStyle w:val="Default"/>
        <w:spacing w:after="100" w:afterAutospacing="1"/>
        <w:jc w:val="both"/>
      </w:pPr>
      <w:r w:rsidRPr="00120306">
        <w:t>1.</w:t>
      </w:r>
      <w:r w:rsidR="00A175CC">
        <w:t>3</w:t>
      </w:r>
      <w:r w:rsidRPr="00120306">
        <w:t xml:space="preserve">. Организатором Конкурса является </w:t>
      </w:r>
      <w:r w:rsidR="00B65883">
        <w:t>Департамент искусствоведения, культурологии и дизайна</w:t>
      </w:r>
      <w:r w:rsidRPr="00120306">
        <w:t xml:space="preserve"> Уральского федерального университета имени первого Президента России Б.Н. Ельцина.</w:t>
      </w:r>
    </w:p>
    <w:p w14:paraId="3B76D48F" w14:textId="77777777" w:rsidR="00926A3B" w:rsidRPr="00120306" w:rsidRDefault="00926A3B" w:rsidP="00202183">
      <w:pPr>
        <w:pStyle w:val="Default"/>
        <w:spacing w:after="100" w:afterAutospacing="1"/>
        <w:rPr>
          <w:b/>
          <w:bCs/>
        </w:rPr>
      </w:pPr>
      <w:r w:rsidRPr="00120306">
        <w:rPr>
          <w:b/>
          <w:bCs/>
        </w:rPr>
        <w:t>2. Порядок организации Конкурса.</w:t>
      </w:r>
    </w:p>
    <w:p w14:paraId="58C551EE" w14:textId="77777777" w:rsidR="00926A3B" w:rsidRPr="00120306" w:rsidRDefault="00926A3B" w:rsidP="00202183">
      <w:pPr>
        <w:pStyle w:val="Default"/>
        <w:spacing w:after="197"/>
        <w:jc w:val="both"/>
        <w:rPr>
          <w:color w:val="auto"/>
        </w:rPr>
      </w:pPr>
      <w:r w:rsidRPr="00120306">
        <w:rPr>
          <w:color w:val="auto"/>
        </w:rPr>
        <w:t xml:space="preserve">2.1. Для организационно-методического обеспечения Конкурса создаются организационный комитет (далее – Оргкомитет) и жюри Конкурса. </w:t>
      </w:r>
    </w:p>
    <w:p w14:paraId="24E50B74" w14:textId="6322FA82" w:rsidR="00926A3B" w:rsidRPr="00120306" w:rsidRDefault="00926A3B" w:rsidP="00202183">
      <w:pPr>
        <w:pStyle w:val="Default"/>
        <w:spacing w:after="197"/>
        <w:jc w:val="both"/>
        <w:rPr>
          <w:color w:val="auto"/>
        </w:rPr>
      </w:pPr>
      <w:r w:rsidRPr="00120306">
        <w:rPr>
          <w:color w:val="auto"/>
        </w:rPr>
        <w:t xml:space="preserve">2.2. Оргкомитет и жюри Конкурса формируются из профессорско-преподавательского состава и иных категорий работников </w:t>
      </w:r>
      <w:r w:rsidR="00B65883">
        <w:t>Департамента искусствоведения, культурологии и дизайна</w:t>
      </w:r>
      <w:r w:rsidRPr="00120306">
        <w:rPr>
          <w:color w:val="auto"/>
        </w:rPr>
        <w:t xml:space="preserve"> Уральского федерального университета имени первого Президента России Б.Н. Ельцина.</w:t>
      </w:r>
    </w:p>
    <w:p w14:paraId="01F51B84" w14:textId="77777777" w:rsidR="00926A3B" w:rsidRPr="00120306" w:rsidRDefault="00926A3B" w:rsidP="00202183">
      <w:pPr>
        <w:pStyle w:val="Default"/>
        <w:spacing w:after="197"/>
        <w:rPr>
          <w:color w:val="auto"/>
        </w:rPr>
      </w:pPr>
      <w:r w:rsidRPr="00120306">
        <w:rPr>
          <w:color w:val="auto"/>
        </w:rPr>
        <w:t xml:space="preserve">2.3. Оргкомитет Конкурса: </w:t>
      </w:r>
    </w:p>
    <w:p w14:paraId="332D372C" w14:textId="77777777" w:rsidR="00926A3B" w:rsidRPr="00120306" w:rsidRDefault="00926A3B" w:rsidP="00202183">
      <w:pPr>
        <w:pStyle w:val="Default"/>
        <w:rPr>
          <w:color w:val="auto"/>
        </w:rPr>
      </w:pPr>
      <w:r w:rsidRPr="00120306">
        <w:rPr>
          <w:color w:val="auto"/>
        </w:rPr>
        <w:t xml:space="preserve">- устанавливает сроки проведения Конкурса; </w:t>
      </w:r>
    </w:p>
    <w:p w14:paraId="68AA70DF" w14:textId="77777777" w:rsidR="00926A3B" w:rsidRPr="00120306" w:rsidRDefault="00926A3B" w:rsidP="00202183">
      <w:pPr>
        <w:pStyle w:val="Default"/>
        <w:jc w:val="both"/>
        <w:rPr>
          <w:color w:val="auto"/>
        </w:rPr>
      </w:pPr>
      <w:r w:rsidRPr="00120306">
        <w:rPr>
          <w:color w:val="auto"/>
        </w:rPr>
        <w:t xml:space="preserve">- разрабатывает правила участия в Конкурсе; </w:t>
      </w:r>
    </w:p>
    <w:p w14:paraId="6DB8FC57" w14:textId="77777777" w:rsidR="00926A3B" w:rsidRPr="00120306" w:rsidRDefault="00926A3B" w:rsidP="00202183">
      <w:pPr>
        <w:pStyle w:val="Default"/>
        <w:jc w:val="both"/>
        <w:rPr>
          <w:color w:val="auto"/>
        </w:rPr>
      </w:pPr>
      <w:r w:rsidRPr="00120306">
        <w:rPr>
          <w:color w:val="auto"/>
        </w:rPr>
        <w:t xml:space="preserve">- обеспечивает проведение Конкурса; </w:t>
      </w:r>
    </w:p>
    <w:p w14:paraId="6CB593EF" w14:textId="77777777" w:rsidR="00926A3B" w:rsidRPr="00120306" w:rsidRDefault="00926A3B" w:rsidP="00202183">
      <w:pPr>
        <w:pStyle w:val="Default"/>
        <w:jc w:val="both"/>
        <w:rPr>
          <w:color w:val="auto"/>
        </w:rPr>
      </w:pPr>
      <w:r w:rsidRPr="00120306">
        <w:rPr>
          <w:color w:val="auto"/>
        </w:rPr>
        <w:t xml:space="preserve">- аннулирует результаты участников в случае нарушения ими правил участия в Конкурсе; </w:t>
      </w:r>
    </w:p>
    <w:p w14:paraId="0CF91B42" w14:textId="77777777" w:rsidR="00926A3B" w:rsidRPr="00120306" w:rsidRDefault="00926A3B" w:rsidP="00202183">
      <w:pPr>
        <w:pStyle w:val="Default"/>
        <w:spacing w:after="100" w:afterAutospacing="1"/>
        <w:jc w:val="both"/>
        <w:rPr>
          <w:color w:val="auto"/>
        </w:rPr>
      </w:pPr>
      <w:r w:rsidRPr="00120306">
        <w:rPr>
          <w:color w:val="auto"/>
        </w:rPr>
        <w:t xml:space="preserve">- утверждает баллы участников за конкурсную работу. </w:t>
      </w:r>
    </w:p>
    <w:p w14:paraId="4B9767F3" w14:textId="77777777" w:rsidR="00926A3B" w:rsidRPr="00120306" w:rsidRDefault="00926A3B" w:rsidP="00202183">
      <w:pPr>
        <w:pStyle w:val="Default"/>
        <w:spacing w:after="100" w:afterAutospacing="1"/>
        <w:rPr>
          <w:color w:val="auto"/>
        </w:rPr>
      </w:pPr>
      <w:r w:rsidRPr="00120306">
        <w:rPr>
          <w:color w:val="auto"/>
        </w:rPr>
        <w:t xml:space="preserve">2.4. Жюри Конкурса: </w:t>
      </w:r>
    </w:p>
    <w:p w14:paraId="0A7BBF3B" w14:textId="77777777" w:rsidR="00926A3B" w:rsidRDefault="00926A3B" w:rsidP="00202183">
      <w:pPr>
        <w:pStyle w:val="Default"/>
        <w:jc w:val="both"/>
        <w:rPr>
          <w:rStyle w:val="ae"/>
          <w:rFonts w:asciiTheme="minorHAnsi" w:eastAsiaTheme="minorHAnsi" w:hAnsiTheme="minorHAnsi" w:cstheme="minorBidi"/>
          <w:lang w:eastAsia="en-US"/>
        </w:rPr>
      </w:pPr>
      <w:r w:rsidRPr="00120306">
        <w:rPr>
          <w:color w:val="auto"/>
        </w:rPr>
        <w:t>-</w:t>
      </w:r>
      <w:r w:rsidR="006165DF">
        <w:rPr>
          <w:color w:val="auto"/>
        </w:rPr>
        <w:t xml:space="preserve"> </w:t>
      </w:r>
      <w:r w:rsidRPr="00120306">
        <w:rPr>
          <w:color w:val="auto"/>
        </w:rPr>
        <w:t>разрабатывает критерии оценивания конкурсных</w:t>
      </w:r>
      <w:r w:rsidR="006B5C31">
        <w:rPr>
          <w:color w:val="auto"/>
        </w:rPr>
        <w:t xml:space="preserve"> работ</w:t>
      </w:r>
      <w:r w:rsidR="006B5C31">
        <w:rPr>
          <w:rStyle w:val="ae"/>
          <w:rFonts w:asciiTheme="minorHAnsi" w:eastAsiaTheme="minorHAnsi" w:hAnsiTheme="minorHAnsi" w:cstheme="minorBidi"/>
          <w:lang w:eastAsia="en-US"/>
        </w:rPr>
        <w:t>;</w:t>
      </w:r>
    </w:p>
    <w:p w14:paraId="4863E7C4" w14:textId="77777777" w:rsidR="00926A3B" w:rsidRPr="00120306" w:rsidRDefault="00926A3B" w:rsidP="00202183">
      <w:pPr>
        <w:pStyle w:val="Default"/>
        <w:spacing w:after="100" w:afterAutospacing="1"/>
        <w:rPr>
          <w:rFonts w:eastAsia="Times New Roman"/>
          <w:b/>
          <w:bCs/>
        </w:rPr>
      </w:pPr>
      <w:r w:rsidRPr="00120306">
        <w:rPr>
          <w:color w:val="auto"/>
        </w:rPr>
        <w:t>- проверяет и оценивает</w:t>
      </w:r>
      <w:r w:rsidR="006B5C31">
        <w:rPr>
          <w:color w:val="auto"/>
        </w:rPr>
        <w:t xml:space="preserve"> результаты выполнения участниками</w:t>
      </w:r>
      <w:r w:rsidRPr="00120306">
        <w:rPr>
          <w:color w:val="auto"/>
        </w:rPr>
        <w:t xml:space="preserve"> конкурсных </w:t>
      </w:r>
      <w:r w:rsidR="006B5C31">
        <w:rPr>
          <w:color w:val="auto"/>
        </w:rPr>
        <w:t>работ</w:t>
      </w:r>
      <w:r w:rsidRPr="00120306">
        <w:rPr>
          <w:color w:val="auto"/>
        </w:rPr>
        <w:t>.</w:t>
      </w:r>
    </w:p>
    <w:p w14:paraId="2E3872C8" w14:textId="1DBC2CC6" w:rsidR="00926A3B" w:rsidRPr="00120306" w:rsidRDefault="00982D4F" w:rsidP="00202183">
      <w:pPr>
        <w:pStyle w:val="Default"/>
        <w:spacing w:after="100" w:afterAutospacing="1"/>
        <w:rPr>
          <w:b/>
          <w:bCs/>
        </w:rPr>
      </w:pPr>
      <w:r>
        <w:rPr>
          <w:b/>
          <w:bCs/>
        </w:rPr>
        <w:t xml:space="preserve">3. Порядок проведения, </w:t>
      </w:r>
      <w:r w:rsidR="00926A3B" w:rsidRPr="00120306">
        <w:rPr>
          <w:b/>
          <w:bCs/>
        </w:rPr>
        <w:t xml:space="preserve">правила участия </w:t>
      </w:r>
      <w:r>
        <w:rPr>
          <w:b/>
          <w:bCs/>
        </w:rPr>
        <w:t>и подведение итогов</w:t>
      </w:r>
      <w:r w:rsidR="00926A3B" w:rsidRPr="00120306">
        <w:rPr>
          <w:b/>
          <w:bCs/>
        </w:rPr>
        <w:t xml:space="preserve"> Конкурс</w:t>
      </w:r>
      <w:r>
        <w:rPr>
          <w:b/>
          <w:bCs/>
        </w:rPr>
        <w:t>а</w:t>
      </w:r>
      <w:r w:rsidR="00926A3B" w:rsidRPr="00120306">
        <w:rPr>
          <w:b/>
          <w:bCs/>
        </w:rPr>
        <w:t xml:space="preserve"> </w:t>
      </w:r>
    </w:p>
    <w:p w14:paraId="56CDC25A" w14:textId="504759B7" w:rsidR="00472826" w:rsidRPr="003B438A" w:rsidRDefault="00472826" w:rsidP="00202183">
      <w:pPr>
        <w:pStyle w:val="Default"/>
        <w:jc w:val="both"/>
        <w:rPr>
          <w:color w:val="000000" w:themeColor="text1"/>
        </w:rPr>
      </w:pPr>
      <w:r>
        <w:t>3.</w:t>
      </w:r>
      <w:r w:rsidR="00982D4F">
        <w:t>1</w:t>
      </w:r>
      <w:r>
        <w:t xml:space="preserve">. К участию в конкурсе </w:t>
      </w:r>
      <w:r w:rsidRPr="006B5C31">
        <w:rPr>
          <w:color w:val="000000" w:themeColor="text1"/>
        </w:rPr>
        <w:t xml:space="preserve">допускаются проекты, затрагивающие область изобразительного искусства (в том числе современного), театра, кино, литературы, музыки, культуры разных стран, а </w:t>
      </w:r>
      <w:r w:rsidRPr="003B438A">
        <w:rPr>
          <w:color w:val="000000" w:themeColor="text1"/>
        </w:rPr>
        <w:t>также касающиеся различных традиций и обычаев народов мира, истории и культуре Екатеринбурга.</w:t>
      </w:r>
    </w:p>
    <w:p w14:paraId="2EA5D81A" w14:textId="77777777" w:rsidR="00472826" w:rsidRPr="003B438A" w:rsidRDefault="00472826" w:rsidP="00202183">
      <w:pPr>
        <w:pStyle w:val="Default"/>
        <w:jc w:val="both"/>
        <w:rPr>
          <w:color w:val="000000" w:themeColor="text1"/>
        </w:rPr>
      </w:pPr>
    </w:p>
    <w:p w14:paraId="528BFA35" w14:textId="6FB9E2AF" w:rsidR="00982D4F" w:rsidRPr="003B438A" w:rsidRDefault="00982D4F" w:rsidP="003B438A">
      <w:pPr>
        <w:pStyle w:val="Default"/>
        <w:jc w:val="both"/>
      </w:pPr>
      <w:r w:rsidRPr="003B438A">
        <w:t xml:space="preserve">3.2. Конкурс проводится в несколько этапов: </w:t>
      </w:r>
    </w:p>
    <w:p w14:paraId="4C21EB2A" w14:textId="77777777" w:rsidR="003B438A" w:rsidRPr="003B438A" w:rsidRDefault="003B438A" w:rsidP="00295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8A">
        <w:rPr>
          <w:rFonts w:ascii="Times New Roman" w:hAnsi="Times New Roman" w:cs="Times New Roman"/>
          <w:color w:val="000000"/>
          <w:sz w:val="24"/>
          <w:szCs w:val="24"/>
          <w:u w:val="single"/>
        </w:rPr>
        <w:t>Этап №1. Конкурс эссе</w:t>
      </w:r>
    </w:p>
    <w:p w14:paraId="4C47969B" w14:textId="152AC7D5" w:rsidR="003B438A" w:rsidRPr="003B438A" w:rsidRDefault="003B438A" w:rsidP="00295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1) До 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> 2024 г. для участия в конкурсе участники присылают заявку по утвержденной форме и эссе на одну из указанных в Положении тем (подробнее об оформлении заявки и требованиях к эссе - в п.3.3).</w:t>
      </w:r>
    </w:p>
    <w:p w14:paraId="716984CF" w14:textId="0808B0C7" w:rsidR="003B438A" w:rsidRPr="003B438A" w:rsidRDefault="003B438A" w:rsidP="00295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До </w:t>
      </w:r>
      <w:proofErr w:type="gramStart"/>
      <w:r w:rsidR="00C36664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gramEnd"/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2024 г. жюри конкурса знакомится с заявками и эссе участников и выбирает победителей первого этапа. 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2024 г. до 20:00 на сайте Департамента искусствоведения, культурологии и дизайна УГИ </w:t>
      </w:r>
      <w:hyperlink r:id="rId7" w:tgtFrame="_blank" w:history="1">
        <w:r w:rsidRPr="003B438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B438A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3B438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3B438A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B438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urgi</w:t>
        </w:r>
        <w:proofErr w:type="spellEnd"/>
        <w:r w:rsidRPr="003B438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438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urfu</w:t>
        </w:r>
        <w:proofErr w:type="spellEnd"/>
        <w:r w:rsidRPr="003B438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438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B438A">
        <w:rPr>
          <w:rFonts w:ascii="Times New Roman" w:hAnsi="Times New Roman" w:cs="Times New Roman"/>
          <w:color w:val="000000"/>
          <w:sz w:val="24"/>
          <w:szCs w:val="24"/>
        </w:rPr>
        <w:t> публикуется список победителей первого этапа.</w:t>
      </w:r>
    </w:p>
    <w:p w14:paraId="7818E47E" w14:textId="77777777" w:rsidR="003B438A" w:rsidRPr="003B438A" w:rsidRDefault="003B438A" w:rsidP="00295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8A">
        <w:rPr>
          <w:rFonts w:ascii="Times New Roman" w:hAnsi="Times New Roman" w:cs="Times New Roman"/>
          <w:color w:val="000000"/>
          <w:sz w:val="24"/>
          <w:szCs w:val="24"/>
          <w:u w:val="single"/>
        </w:rPr>
        <w:t>Этап №2. Разработка научно-исследовательского проекта</w:t>
      </w:r>
    </w:p>
    <w:p w14:paraId="6E02BA2B" w14:textId="6CDEB9F1" w:rsidR="003B438A" w:rsidRPr="003B438A" w:rsidRDefault="003B438A" w:rsidP="00295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3) С 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по 2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2024 г. участники совместно с кураторами работают над научно-исследовательским 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AD0252" w14:textId="2AC335F9" w:rsidR="003B438A" w:rsidRPr="003B438A" w:rsidRDefault="003B438A" w:rsidP="00295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8A">
        <w:rPr>
          <w:rFonts w:ascii="Times New Roman" w:hAnsi="Times New Roman" w:cs="Times New Roman"/>
          <w:color w:val="000000"/>
          <w:sz w:val="24"/>
          <w:szCs w:val="24"/>
        </w:rPr>
        <w:t>4) 2</w:t>
      </w:r>
      <w:r w:rsidR="00C366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666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 2024</w:t>
      </w:r>
      <w:proofErr w:type="gramEnd"/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г. в </w:t>
      </w:r>
      <w:proofErr w:type="spellStart"/>
      <w:r w:rsidRPr="003B438A">
        <w:rPr>
          <w:rFonts w:ascii="Times New Roman" w:hAnsi="Times New Roman" w:cs="Times New Roman"/>
          <w:color w:val="000000"/>
          <w:sz w:val="24"/>
          <w:szCs w:val="24"/>
        </w:rPr>
        <w:t>УрФУ</w:t>
      </w:r>
      <w:proofErr w:type="spellEnd"/>
      <w:r w:rsidRPr="003B438A">
        <w:rPr>
          <w:rFonts w:ascii="Times New Roman" w:hAnsi="Times New Roman" w:cs="Times New Roman"/>
          <w:color w:val="000000"/>
          <w:sz w:val="24"/>
          <w:szCs w:val="24"/>
        </w:rPr>
        <w:t xml:space="preserve"> им. Б.Н. Ельцина (пр. Ленина, 51) состоится публичная презентация научно-исследовательских проектов участников конкурса, подведение итогов и вручение сертификатов участникам, благодарностей педагогам и дипломов победителям конкурса.</w:t>
      </w:r>
    </w:p>
    <w:p w14:paraId="5C8D57F9" w14:textId="3574C1ED" w:rsidR="00982D4F" w:rsidRPr="003B438A" w:rsidRDefault="00982D4F" w:rsidP="00202183">
      <w:pPr>
        <w:pStyle w:val="Default"/>
        <w:ind w:firstLine="708"/>
        <w:jc w:val="both"/>
      </w:pPr>
    </w:p>
    <w:p w14:paraId="6B21B386" w14:textId="3E57259B" w:rsidR="007C45AC" w:rsidRDefault="00982D4F" w:rsidP="00202183">
      <w:pPr>
        <w:pStyle w:val="Default"/>
        <w:jc w:val="both"/>
        <w:rPr>
          <w:color w:val="000000" w:themeColor="text1"/>
        </w:rPr>
      </w:pPr>
      <w:r w:rsidRPr="003B438A">
        <w:rPr>
          <w:color w:val="000000" w:themeColor="text1"/>
        </w:rPr>
        <w:t xml:space="preserve">3.3. Заявки на участие и эссе принимаются только от индивидуальных участников по электронной почте </w:t>
      </w:r>
      <w:proofErr w:type="spellStart"/>
      <w:r w:rsidRPr="003B438A">
        <w:rPr>
          <w:u w:val="single"/>
          <w:lang w:val="en-US"/>
        </w:rPr>
        <w:t>dekanat</w:t>
      </w:r>
      <w:proofErr w:type="spellEnd"/>
      <w:r w:rsidRPr="003B438A">
        <w:rPr>
          <w:u w:val="single"/>
        </w:rPr>
        <w:t>-</w:t>
      </w:r>
      <w:r w:rsidRPr="003B438A">
        <w:rPr>
          <w:u w:val="single"/>
          <w:lang w:val="en-US"/>
        </w:rPr>
        <w:t>art</w:t>
      </w:r>
      <w:r w:rsidRPr="003B438A">
        <w:rPr>
          <w:u w:val="single"/>
        </w:rPr>
        <w:t>@</w:t>
      </w:r>
      <w:proofErr w:type="spellStart"/>
      <w:r w:rsidRPr="003B438A">
        <w:rPr>
          <w:u w:val="single"/>
          <w:lang w:val="en-US"/>
        </w:rPr>
        <w:t>yandex</w:t>
      </w:r>
      <w:proofErr w:type="spellEnd"/>
      <w:r w:rsidRPr="003B438A">
        <w:rPr>
          <w:u w:val="single"/>
        </w:rPr>
        <w:t>.</w:t>
      </w:r>
      <w:proofErr w:type="spellStart"/>
      <w:r w:rsidRPr="003B438A">
        <w:rPr>
          <w:u w:val="single"/>
          <w:lang w:val="en-US"/>
        </w:rPr>
        <w:t>ru</w:t>
      </w:r>
      <w:proofErr w:type="spellEnd"/>
      <w:r w:rsidRPr="003B438A">
        <w:rPr>
          <w:color w:val="000000" w:themeColor="text1"/>
        </w:rPr>
        <w:t xml:space="preserve"> c темой письма «Конкурс по МХК «</w:t>
      </w:r>
      <w:r w:rsidRPr="006B5C31">
        <w:rPr>
          <w:color w:val="000000" w:themeColor="text1"/>
        </w:rPr>
        <w:t>Грани» – 20</w:t>
      </w:r>
      <w:r>
        <w:rPr>
          <w:color w:val="000000" w:themeColor="text1"/>
        </w:rPr>
        <w:t>2</w:t>
      </w:r>
      <w:r w:rsidR="003B438A">
        <w:rPr>
          <w:color w:val="000000" w:themeColor="text1"/>
        </w:rPr>
        <w:t>4</w:t>
      </w:r>
      <w:r w:rsidRPr="006B5C31">
        <w:rPr>
          <w:color w:val="000000" w:themeColor="text1"/>
        </w:rPr>
        <w:t>».  Оргкомитет рассматривает полученные заявки и подтверждает учас</w:t>
      </w:r>
      <w:r>
        <w:rPr>
          <w:color w:val="000000" w:themeColor="text1"/>
        </w:rPr>
        <w:t xml:space="preserve">тие в конкурсе ответным письмом. </w:t>
      </w:r>
    </w:p>
    <w:p w14:paraId="67F8DF2D" w14:textId="3566357C" w:rsidR="007C45AC" w:rsidRDefault="007C45AC" w:rsidP="00202183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Темы для эссе:</w:t>
      </w:r>
    </w:p>
    <w:p w14:paraId="1AA3CAB2" w14:textId="114852C5" w:rsidR="007C45AC" w:rsidRPr="007C45AC" w:rsidRDefault="007C45AC" w:rsidP="007C45AC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7C45AC">
        <w:rPr>
          <w:color w:val="000000" w:themeColor="text1"/>
        </w:rPr>
        <w:t>Является ли «современное искусство» искусством?</w:t>
      </w:r>
    </w:p>
    <w:p w14:paraId="2D1EA2ED" w14:textId="1E9C13FA" w:rsidR="007C45AC" w:rsidRDefault="007C45AC" w:rsidP="007C45AC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7C45AC">
        <w:rPr>
          <w:color w:val="000000" w:themeColor="text1"/>
        </w:rPr>
        <w:t>Нужно ли классическое искусство в современном мире?</w:t>
      </w:r>
    </w:p>
    <w:p w14:paraId="517FF477" w14:textId="297791D0" w:rsidR="00982D4F" w:rsidRDefault="00982D4F" w:rsidP="00202183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Требования к эссе: свободный текст по форме школьного сочинения; эссе включает в себя </w:t>
      </w:r>
      <w:proofErr w:type="spellStart"/>
      <w:r>
        <w:rPr>
          <w:color w:val="000000" w:themeColor="text1"/>
        </w:rPr>
        <w:t>ракурсные</w:t>
      </w:r>
      <w:proofErr w:type="spellEnd"/>
      <w:r>
        <w:rPr>
          <w:color w:val="000000" w:themeColor="text1"/>
        </w:rPr>
        <w:t xml:space="preserve"> оценки и примеры из области культуры и искусства, возможно указание трудов или имен известных деятелей культуры и искусства; объем 3-5 страниц 14 кегль </w:t>
      </w:r>
      <w:r>
        <w:rPr>
          <w:color w:val="000000" w:themeColor="text1"/>
          <w:lang w:val="en-US"/>
        </w:rPr>
        <w:t>Times</w:t>
      </w:r>
      <w:r w:rsidRPr="009638A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New</w:t>
      </w:r>
      <w:r w:rsidRPr="009638A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Roman</w:t>
      </w:r>
      <w:r>
        <w:rPr>
          <w:color w:val="000000" w:themeColor="text1"/>
        </w:rPr>
        <w:t xml:space="preserve">, формат А4, межстрочный интервал 1,5, формат файла </w:t>
      </w:r>
      <w:r w:rsidRPr="00982D4F">
        <w:rPr>
          <w:color w:val="000000" w:themeColor="text1"/>
        </w:rPr>
        <w:t>.</w:t>
      </w:r>
      <w:r>
        <w:rPr>
          <w:color w:val="000000" w:themeColor="text1"/>
          <w:lang w:val="en-US"/>
        </w:rPr>
        <w:t>doc</w:t>
      </w:r>
      <w:r w:rsidRPr="00982D4F">
        <w:rPr>
          <w:color w:val="000000" w:themeColor="text1"/>
        </w:rPr>
        <w:t>, .</w:t>
      </w:r>
      <w:r>
        <w:rPr>
          <w:color w:val="000000" w:themeColor="text1"/>
          <w:lang w:val="en-US"/>
        </w:rPr>
        <w:t>docx</w:t>
      </w:r>
      <w:r>
        <w:rPr>
          <w:color w:val="000000" w:themeColor="text1"/>
        </w:rPr>
        <w:t>.</w:t>
      </w:r>
    </w:p>
    <w:p w14:paraId="5FB8E091" w14:textId="77777777" w:rsidR="00982D4F" w:rsidRPr="00982D4F" w:rsidRDefault="00982D4F" w:rsidP="00202183">
      <w:pPr>
        <w:pStyle w:val="Default"/>
        <w:jc w:val="both"/>
        <w:rPr>
          <w:color w:val="000000" w:themeColor="text1"/>
        </w:rPr>
      </w:pPr>
    </w:p>
    <w:p w14:paraId="3B83C9A8" w14:textId="62252C69" w:rsidR="00871A1F" w:rsidRPr="006B5C31" w:rsidRDefault="00871A1F" w:rsidP="00202183">
      <w:pPr>
        <w:pStyle w:val="Default"/>
        <w:jc w:val="both"/>
        <w:rPr>
          <w:color w:val="000000" w:themeColor="text1"/>
        </w:rPr>
      </w:pPr>
    </w:p>
    <w:p w14:paraId="37B8825D" w14:textId="3410FB22" w:rsidR="00926A3B" w:rsidRPr="006B5C31" w:rsidRDefault="00982D4F" w:rsidP="00202183">
      <w:pPr>
        <w:pStyle w:val="Default"/>
        <w:spacing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26A3B" w:rsidRPr="006B5C31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="00926A3B" w:rsidRPr="006B5C31">
        <w:rPr>
          <w:color w:val="000000" w:themeColor="text1"/>
        </w:rPr>
        <w:t xml:space="preserve">. Порядок участия и сроки проведения Конкурса доводятся до сведения участников путем </w:t>
      </w:r>
      <w:r w:rsidR="00C933E0">
        <w:rPr>
          <w:color w:val="000000" w:themeColor="text1"/>
        </w:rPr>
        <w:t>их</w:t>
      </w:r>
      <w:r w:rsidR="00926A3B" w:rsidRPr="006B5C31">
        <w:rPr>
          <w:color w:val="000000" w:themeColor="text1"/>
        </w:rPr>
        <w:t xml:space="preserve"> размещения на </w:t>
      </w:r>
      <w:r w:rsidR="00110EFB" w:rsidRPr="006B5C31">
        <w:rPr>
          <w:color w:val="000000" w:themeColor="text1"/>
        </w:rPr>
        <w:t xml:space="preserve">сайте </w:t>
      </w:r>
      <w:r>
        <w:rPr>
          <w:color w:val="000000" w:themeColor="text1"/>
        </w:rPr>
        <w:t>Д</w:t>
      </w:r>
      <w:r w:rsidR="00926A3B" w:rsidRPr="006B5C31">
        <w:rPr>
          <w:color w:val="000000" w:themeColor="text1"/>
        </w:rPr>
        <w:t xml:space="preserve">епартамента </w:t>
      </w:r>
      <w:r w:rsidR="00C933E0">
        <w:rPr>
          <w:color w:val="000000" w:themeColor="text1"/>
        </w:rPr>
        <w:t>искусствоведения, культурологии и дизайна</w:t>
      </w:r>
      <w:r w:rsidR="00110EFB" w:rsidRPr="006B5C31">
        <w:rPr>
          <w:color w:val="000000" w:themeColor="text1"/>
        </w:rPr>
        <w:t xml:space="preserve"> </w:t>
      </w:r>
      <w:hyperlink r:id="rId8" w:history="1">
        <w:r w:rsidR="009638A0" w:rsidRPr="003B4C16">
          <w:rPr>
            <w:rStyle w:val="ad"/>
            <w:lang w:val="en-US"/>
          </w:rPr>
          <w:t>http</w:t>
        </w:r>
        <w:r w:rsidR="009638A0" w:rsidRPr="003B4C16">
          <w:rPr>
            <w:rStyle w:val="ad"/>
          </w:rPr>
          <w:t>://</w:t>
        </w:r>
        <w:r w:rsidR="009638A0" w:rsidRPr="003B4C16">
          <w:rPr>
            <w:rStyle w:val="ad"/>
            <w:lang w:val="en-US"/>
          </w:rPr>
          <w:t>art</w:t>
        </w:r>
        <w:r w:rsidR="009638A0" w:rsidRPr="003B4C16">
          <w:rPr>
            <w:rStyle w:val="ad"/>
          </w:rPr>
          <w:t>-</w:t>
        </w:r>
        <w:proofErr w:type="spellStart"/>
        <w:r w:rsidR="009638A0" w:rsidRPr="003B4C16">
          <w:rPr>
            <w:rStyle w:val="ad"/>
            <w:lang w:val="en-US"/>
          </w:rPr>
          <w:t>urgi</w:t>
        </w:r>
        <w:proofErr w:type="spellEnd"/>
        <w:r w:rsidR="009638A0" w:rsidRPr="003B4C16">
          <w:rPr>
            <w:rStyle w:val="ad"/>
          </w:rPr>
          <w:t>.</w:t>
        </w:r>
        <w:proofErr w:type="spellStart"/>
        <w:r w:rsidR="009638A0" w:rsidRPr="003B4C16">
          <w:rPr>
            <w:rStyle w:val="ad"/>
            <w:lang w:val="en-US"/>
          </w:rPr>
          <w:t>urfu</w:t>
        </w:r>
        <w:proofErr w:type="spellEnd"/>
        <w:r w:rsidR="009638A0" w:rsidRPr="003B4C16">
          <w:rPr>
            <w:rStyle w:val="ad"/>
          </w:rPr>
          <w:t>.</w:t>
        </w:r>
        <w:proofErr w:type="spellStart"/>
        <w:r w:rsidR="009638A0" w:rsidRPr="003B4C16">
          <w:rPr>
            <w:rStyle w:val="ad"/>
            <w:lang w:val="en-US"/>
          </w:rPr>
          <w:t>ru</w:t>
        </w:r>
        <w:proofErr w:type="spellEnd"/>
      </w:hyperlink>
    </w:p>
    <w:p w14:paraId="02F0FD57" w14:textId="1B6E085A" w:rsidR="00E4361E" w:rsidRDefault="00982D4F" w:rsidP="00202183">
      <w:pPr>
        <w:pStyle w:val="Default"/>
        <w:spacing w:after="100" w:afterAutospacing="1"/>
        <w:jc w:val="both"/>
        <w:rPr>
          <w:b/>
          <w:bCs/>
          <w:sz w:val="22"/>
          <w:szCs w:val="22"/>
        </w:rPr>
      </w:pPr>
      <w:r>
        <w:rPr>
          <w:color w:val="000000" w:themeColor="text1"/>
        </w:rPr>
        <w:t>3</w:t>
      </w:r>
      <w:r w:rsidR="00926A3B" w:rsidRPr="006B5C31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="00926A3B" w:rsidRPr="006B5C31">
        <w:rPr>
          <w:color w:val="000000" w:themeColor="text1"/>
        </w:rPr>
        <w:t>. Апелляция на результаты Конкурса не предусматривается.</w:t>
      </w:r>
    </w:p>
    <w:p w14:paraId="54C6ED22" w14:textId="64C437C2" w:rsidR="006B5C31" w:rsidRPr="00C933E0" w:rsidRDefault="006B5C31" w:rsidP="00202183">
      <w:pPr>
        <w:pStyle w:val="ab"/>
        <w:tabs>
          <w:tab w:val="left" w:pos="6946"/>
        </w:tabs>
        <w:spacing w:before="0" w:beforeAutospacing="0" w:after="0"/>
        <w:jc w:val="center"/>
        <w:rPr>
          <w:b/>
          <w:sz w:val="22"/>
          <w:szCs w:val="22"/>
        </w:rPr>
      </w:pPr>
      <w:r w:rsidRPr="00D56784">
        <w:rPr>
          <w:b/>
          <w:bCs/>
          <w:sz w:val="22"/>
          <w:szCs w:val="22"/>
        </w:rPr>
        <w:t xml:space="preserve">Заявка </w:t>
      </w:r>
      <w:r w:rsidRPr="00C933E0">
        <w:rPr>
          <w:b/>
          <w:sz w:val="22"/>
          <w:szCs w:val="22"/>
        </w:rPr>
        <w:t xml:space="preserve">на участие в конкурсе проектов по мировой художественной культуре </w:t>
      </w:r>
      <w:r w:rsidR="0055375B">
        <w:rPr>
          <w:b/>
          <w:sz w:val="22"/>
          <w:szCs w:val="22"/>
        </w:rPr>
        <w:br/>
      </w:r>
      <w:r w:rsidRPr="00C933E0">
        <w:rPr>
          <w:b/>
          <w:sz w:val="22"/>
          <w:szCs w:val="22"/>
        </w:rPr>
        <w:t xml:space="preserve">для </w:t>
      </w:r>
      <w:r w:rsidR="0055375B" w:rsidRPr="0055375B">
        <w:rPr>
          <w:b/>
          <w:sz w:val="22"/>
          <w:szCs w:val="22"/>
        </w:rPr>
        <w:t>школьников 8-11 классов и студентов СПО</w:t>
      </w:r>
    </w:p>
    <w:p w14:paraId="6E84238A" w14:textId="77777777" w:rsidR="006B5C31" w:rsidRPr="00D56784" w:rsidRDefault="006B5C31" w:rsidP="00202183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368"/>
        <w:gridCol w:w="2789"/>
        <w:gridCol w:w="698"/>
        <w:gridCol w:w="2539"/>
        <w:gridCol w:w="2692"/>
      </w:tblGrid>
      <w:tr w:rsidR="00982D4F" w:rsidRPr="00D56784" w14:paraId="203C9A9A" w14:textId="77777777" w:rsidTr="00982D4F">
        <w:tc>
          <w:tcPr>
            <w:tcW w:w="0" w:type="auto"/>
          </w:tcPr>
          <w:p w14:paraId="5E545E71" w14:textId="77777777" w:rsidR="00982D4F" w:rsidRPr="00D56784" w:rsidRDefault="00982D4F" w:rsidP="00202183">
            <w:pPr>
              <w:pStyle w:val="ac"/>
              <w:jc w:val="center"/>
              <w:rPr>
                <w:rFonts w:ascii="Times New Roman" w:hAnsi="Times New Roman"/>
              </w:rPr>
            </w:pPr>
            <w:r w:rsidRPr="00D56784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14:paraId="69B9FD84" w14:textId="33ADE71E" w:rsidR="00982D4F" w:rsidRPr="00D56784" w:rsidRDefault="00982D4F" w:rsidP="00202183">
            <w:pPr>
              <w:pStyle w:val="ac"/>
              <w:jc w:val="center"/>
              <w:rPr>
                <w:rFonts w:ascii="Times New Roman" w:hAnsi="Times New Roman"/>
              </w:rPr>
            </w:pPr>
            <w:r w:rsidRPr="00D56784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0" w:type="auto"/>
          </w:tcPr>
          <w:p w14:paraId="1F3F8E2B" w14:textId="3F8450E3" w:rsidR="00982D4F" w:rsidRPr="00D56784" w:rsidRDefault="00982D4F" w:rsidP="00202183">
            <w:pPr>
              <w:pStyle w:val="ac"/>
              <w:jc w:val="center"/>
              <w:rPr>
                <w:rFonts w:ascii="Times New Roman" w:hAnsi="Times New Roman"/>
              </w:rPr>
            </w:pPr>
            <w:r w:rsidRPr="00D56784">
              <w:rPr>
                <w:rFonts w:ascii="Times New Roman" w:hAnsi="Times New Roman"/>
              </w:rPr>
              <w:t>Образовательное учреждение, город</w:t>
            </w:r>
            <w:r>
              <w:rPr>
                <w:rFonts w:ascii="Times New Roman" w:hAnsi="Times New Roman"/>
              </w:rPr>
              <w:t>, область</w:t>
            </w:r>
          </w:p>
        </w:tc>
        <w:tc>
          <w:tcPr>
            <w:tcW w:w="0" w:type="auto"/>
          </w:tcPr>
          <w:p w14:paraId="643DB999" w14:textId="77777777" w:rsidR="00982D4F" w:rsidRPr="00D56784" w:rsidRDefault="00982D4F" w:rsidP="00202183">
            <w:pPr>
              <w:pStyle w:val="ac"/>
              <w:ind w:left="-108" w:right="-25"/>
              <w:jc w:val="center"/>
              <w:rPr>
                <w:rFonts w:ascii="Times New Roman" w:hAnsi="Times New Roman"/>
              </w:rPr>
            </w:pPr>
            <w:r w:rsidRPr="00D56784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</w:tcPr>
          <w:p w14:paraId="2F060257" w14:textId="5E2F4C53" w:rsidR="00982D4F" w:rsidRPr="00D56784" w:rsidRDefault="00982D4F" w:rsidP="00202183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D56784">
              <w:rPr>
                <w:rFonts w:ascii="Times New Roman" w:hAnsi="Times New Roman"/>
              </w:rPr>
              <w:t>Контактная информация</w:t>
            </w:r>
            <w:r>
              <w:rPr>
                <w:rFonts w:ascii="Times New Roman" w:hAnsi="Times New Roman"/>
              </w:rPr>
              <w:t xml:space="preserve"> участника</w:t>
            </w:r>
            <w:r w:rsidRPr="00D56784">
              <w:rPr>
                <w:rFonts w:ascii="Times New Roman" w:hAnsi="Times New Roman"/>
              </w:rPr>
              <w:t xml:space="preserve"> </w:t>
            </w:r>
            <w:r w:rsidRPr="00D56784">
              <w:rPr>
                <w:rFonts w:ascii="Times New Roman" w:hAnsi="Times New Roman"/>
                <w:i/>
              </w:rPr>
              <w:t>(телефон,</w:t>
            </w:r>
          </w:p>
          <w:p w14:paraId="1494A2B1" w14:textId="77777777" w:rsidR="00982D4F" w:rsidRPr="00D56784" w:rsidRDefault="00982D4F" w:rsidP="00202183">
            <w:pPr>
              <w:pStyle w:val="ac"/>
              <w:jc w:val="center"/>
              <w:rPr>
                <w:rFonts w:ascii="Times New Roman" w:hAnsi="Times New Roman"/>
              </w:rPr>
            </w:pPr>
            <w:r w:rsidRPr="00D56784">
              <w:rPr>
                <w:rFonts w:ascii="Times New Roman" w:hAnsi="Times New Roman"/>
                <w:i/>
              </w:rPr>
              <w:t xml:space="preserve"> </w:t>
            </w:r>
            <w:r w:rsidRPr="00D56784">
              <w:rPr>
                <w:rFonts w:ascii="Times New Roman" w:hAnsi="Times New Roman"/>
                <w:i/>
                <w:lang w:val="en-US"/>
              </w:rPr>
              <w:t>e</w:t>
            </w:r>
            <w:r w:rsidRPr="00D56784">
              <w:rPr>
                <w:rFonts w:ascii="Times New Roman" w:hAnsi="Times New Roman"/>
                <w:i/>
              </w:rPr>
              <w:t>-</w:t>
            </w:r>
            <w:r w:rsidRPr="00D56784">
              <w:rPr>
                <w:rFonts w:ascii="Times New Roman" w:hAnsi="Times New Roman"/>
                <w:i/>
                <w:lang w:val="en-US"/>
              </w:rPr>
              <w:t>mail</w:t>
            </w:r>
            <w:r w:rsidRPr="00D5678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0" w:type="auto"/>
          </w:tcPr>
          <w:p w14:paraId="25322709" w14:textId="77777777" w:rsidR="00982D4F" w:rsidRPr="00D56784" w:rsidRDefault="00982D4F" w:rsidP="00202183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ФИО, контактная информация педагога </w:t>
            </w:r>
            <w:r w:rsidRPr="00D56784">
              <w:rPr>
                <w:rFonts w:ascii="Times New Roman" w:hAnsi="Times New Roman"/>
                <w:i/>
              </w:rPr>
              <w:t>(телефон,</w:t>
            </w:r>
          </w:p>
          <w:p w14:paraId="101049BB" w14:textId="77777777" w:rsidR="00982D4F" w:rsidRPr="003925A1" w:rsidRDefault="00982D4F" w:rsidP="00202183">
            <w:pPr>
              <w:pStyle w:val="ac"/>
              <w:ind w:left="-216" w:right="-141"/>
              <w:jc w:val="center"/>
              <w:rPr>
                <w:rFonts w:ascii="Times New Roman" w:hAnsi="Times New Roman"/>
                <w:i/>
              </w:rPr>
            </w:pPr>
            <w:r w:rsidRPr="00D56784">
              <w:rPr>
                <w:rFonts w:ascii="Times New Roman" w:hAnsi="Times New Roman"/>
                <w:i/>
              </w:rPr>
              <w:t xml:space="preserve"> </w:t>
            </w:r>
            <w:r w:rsidRPr="00D56784">
              <w:rPr>
                <w:rFonts w:ascii="Times New Roman" w:hAnsi="Times New Roman"/>
                <w:i/>
                <w:lang w:val="en-US"/>
              </w:rPr>
              <w:t>e</w:t>
            </w:r>
            <w:r w:rsidRPr="00D56784">
              <w:rPr>
                <w:rFonts w:ascii="Times New Roman" w:hAnsi="Times New Roman"/>
                <w:i/>
              </w:rPr>
              <w:t>-</w:t>
            </w:r>
            <w:r w:rsidRPr="00D56784">
              <w:rPr>
                <w:rFonts w:ascii="Times New Roman" w:hAnsi="Times New Roman"/>
                <w:i/>
                <w:lang w:val="en-US"/>
              </w:rPr>
              <w:t>mail</w:t>
            </w:r>
            <w:r w:rsidRPr="00D56784">
              <w:rPr>
                <w:rFonts w:ascii="Times New Roman" w:hAnsi="Times New Roman"/>
                <w:i/>
              </w:rPr>
              <w:t>)</w:t>
            </w:r>
          </w:p>
        </w:tc>
      </w:tr>
      <w:tr w:rsidR="00982D4F" w:rsidRPr="00D56784" w14:paraId="3ABFFDA7" w14:textId="77777777" w:rsidTr="00982D4F">
        <w:tc>
          <w:tcPr>
            <w:tcW w:w="0" w:type="auto"/>
          </w:tcPr>
          <w:p w14:paraId="5003BAFE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  <w:r w:rsidRPr="00D5678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A299331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8008E5F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862CEF7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1AACE9F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0C56B07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</w:tr>
      <w:tr w:rsidR="00982D4F" w:rsidRPr="00D56784" w14:paraId="7D2B9ED1" w14:textId="77777777" w:rsidTr="00982D4F">
        <w:tc>
          <w:tcPr>
            <w:tcW w:w="0" w:type="auto"/>
          </w:tcPr>
          <w:p w14:paraId="22B9216E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3444B4F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E09E113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C0C8BC4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85AAD54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9B84229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</w:tr>
      <w:tr w:rsidR="00982D4F" w:rsidRPr="00D56784" w14:paraId="0D4BC0E7" w14:textId="77777777" w:rsidTr="00982D4F">
        <w:tc>
          <w:tcPr>
            <w:tcW w:w="0" w:type="auto"/>
          </w:tcPr>
          <w:p w14:paraId="7C4F118C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0611DE1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8C3E814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EAB089A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275F329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1FE1F13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</w:tr>
      <w:tr w:rsidR="00982D4F" w:rsidRPr="00D56784" w14:paraId="2F3A017B" w14:textId="77777777" w:rsidTr="00982D4F">
        <w:tc>
          <w:tcPr>
            <w:tcW w:w="0" w:type="auto"/>
          </w:tcPr>
          <w:p w14:paraId="24408224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9CD7625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A3A45D4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895AE6E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15198B0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25B72E7" w14:textId="77777777" w:rsidR="00982D4F" w:rsidRPr="00D56784" w:rsidRDefault="00982D4F" w:rsidP="00202183">
            <w:pPr>
              <w:pStyle w:val="ac"/>
              <w:rPr>
                <w:rFonts w:ascii="Times New Roman" w:hAnsi="Times New Roman"/>
              </w:rPr>
            </w:pPr>
          </w:p>
        </w:tc>
      </w:tr>
    </w:tbl>
    <w:p w14:paraId="7272D365" w14:textId="77777777" w:rsidR="006B5C31" w:rsidRDefault="006B5C31" w:rsidP="00202183">
      <w:pPr>
        <w:spacing w:after="0" w:line="240" w:lineRule="auto"/>
        <w:ind w:left="-567" w:right="-57"/>
        <w:jc w:val="both"/>
        <w:rPr>
          <w:rFonts w:ascii="Times New Roman" w:hAnsi="Times New Roman"/>
        </w:rPr>
      </w:pPr>
    </w:p>
    <w:p w14:paraId="37F8B328" w14:textId="20620C7D" w:rsidR="008B108F" w:rsidRPr="00D56784" w:rsidRDefault="006B5C31" w:rsidP="0020218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56784">
        <w:rPr>
          <w:rFonts w:ascii="Times New Roman" w:hAnsi="Times New Roman"/>
        </w:rPr>
        <w:t xml:space="preserve">Обязательно укажите ФИО, образовательное учреждение, город, телефон и </w:t>
      </w:r>
      <w:r w:rsidRPr="008B108F">
        <w:rPr>
          <w:rFonts w:ascii="Times New Roman" w:hAnsi="Times New Roman"/>
        </w:rPr>
        <w:t>e</w:t>
      </w:r>
      <w:r w:rsidRPr="00D56784">
        <w:rPr>
          <w:rFonts w:ascii="Times New Roman" w:hAnsi="Times New Roman"/>
        </w:rPr>
        <w:t>-</w:t>
      </w:r>
      <w:proofErr w:type="spellStart"/>
      <w:r w:rsidRPr="008B108F">
        <w:rPr>
          <w:rFonts w:ascii="Times New Roman" w:hAnsi="Times New Roman"/>
        </w:rPr>
        <w:t>mail</w:t>
      </w:r>
      <w:proofErr w:type="spellEnd"/>
      <w:r w:rsidRPr="00D56784">
        <w:rPr>
          <w:rFonts w:ascii="Times New Roman" w:hAnsi="Times New Roman"/>
        </w:rPr>
        <w:t xml:space="preserve">, чтобы организаторы могли с </w:t>
      </w:r>
      <w:r w:rsidR="008B108F">
        <w:rPr>
          <w:rFonts w:ascii="Times New Roman" w:hAnsi="Times New Roman"/>
        </w:rPr>
        <w:t>в</w:t>
      </w:r>
      <w:r w:rsidRPr="00D56784">
        <w:rPr>
          <w:rFonts w:ascii="Times New Roman" w:hAnsi="Times New Roman"/>
        </w:rPr>
        <w:t>ами связаться.</w:t>
      </w:r>
    </w:p>
    <w:sectPr w:rsidR="008B108F" w:rsidRPr="00D56784" w:rsidSect="00E4209E">
      <w:pgSz w:w="11906" w:h="16838"/>
      <w:pgMar w:top="851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113A" w14:textId="77777777" w:rsidR="005B6BA7" w:rsidRDefault="005B6BA7" w:rsidP="005F6F9C">
      <w:pPr>
        <w:spacing w:after="0" w:line="240" w:lineRule="auto"/>
      </w:pPr>
      <w:r>
        <w:separator/>
      </w:r>
    </w:p>
  </w:endnote>
  <w:endnote w:type="continuationSeparator" w:id="0">
    <w:p w14:paraId="4B332D28" w14:textId="77777777" w:rsidR="005B6BA7" w:rsidRDefault="005B6BA7" w:rsidP="005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A5DB3" w14:textId="77777777" w:rsidR="005B6BA7" w:rsidRDefault="005B6BA7" w:rsidP="005F6F9C">
      <w:pPr>
        <w:spacing w:after="0" w:line="240" w:lineRule="auto"/>
      </w:pPr>
      <w:r>
        <w:separator/>
      </w:r>
    </w:p>
  </w:footnote>
  <w:footnote w:type="continuationSeparator" w:id="0">
    <w:p w14:paraId="535E5C3C" w14:textId="77777777" w:rsidR="005B6BA7" w:rsidRDefault="005B6BA7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167"/>
    <w:multiLevelType w:val="hybridMultilevel"/>
    <w:tmpl w:val="8EA8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6E3A7B"/>
    <w:multiLevelType w:val="hybridMultilevel"/>
    <w:tmpl w:val="96804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143CF"/>
    <w:multiLevelType w:val="hybridMultilevel"/>
    <w:tmpl w:val="BB2628E4"/>
    <w:lvl w:ilvl="0" w:tplc="69B847B8">
      <w:numFmt w:val="bullet"/>
      <w:lvlText w:val="•"/>
      <w:lvlJc w:val="left"/>
      <w:pPr>
        <w:ind w:left="3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7003542"/>
    <w:multiLevelType w:val="hybridMultilevel"/>
    <w:tmpl w:val="BA26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1596"/>
    <w:multiLevelType w:val="hybridMultilevel"/>
    <w:tmpl w:val="AED226DC"/>
    <w:lvl w:ilvl="0" w:tplc="17D800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A579E8"/>
    <w:multiLevelType w:val="hybridMultilevel"/>
    <w:tmpl w:val="0714C6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7"/>
    <w:rsid w:val="00002084"/>
    <w:rsid w:val="00044C67"/>
    <w:rsid w:val="000823D2"/>
    <w:rsid w:val="000B6263"/>
    <w:rsid w:val="000C4053"/>
    <w:rsid w:val="000C669C"/>
    <w:rsid w:val="000E06CB"/>
    <w:rsid w:val="000E530C"/>
    <w:rsid w:val="000F537E"/>
    <w:rsid w:val="00106347"/>
    <w:rsid w:val="00110EFB"/>
    <w:rsid w:val="00133BCC"/>
    <w:rsid w:val="00160842"/>
    <w:rsid w:val="001625C8"/>
    <w:rsid w:val="001A2E95"/>
    <w:rsid w:val="001D39AF"/>
    <w:rsid w:val="00202183"/>
    <w:rsid w:val="00226A69"/>
    <w:rsid w:val="00236009"/>
    <w:rsid w:val="00250FDF"/>
    <w:rsid w:val="0025705D"/>
    <w:rsid w:val="0029225F"/>
    <w:rsid w:val="00293263"/>
    <w:rsid w:val="002953C7"/>
    <w:rsid w:val="002A7F5B"/>
    <w:rsid w:val="002F134E"/>
    <w:rsid w:val="002F2DE6"/>
    <w:rsid w:val="002F56A7"/>
    <w:rsid w:val="003121AF"/>
    <w:rsid w:val="00315C1E"/>
    <w:rsid w:val="003205C5"/>
    <w:rsid w:val="003361BF"/>
    <w:rsid w:val="00341DB8"/>
    <w:rsid w:val="00384023"/>
    <w:rsid w:val="003B438A"/>
    <w:rsid w:val="003F454F"/>
    <w:rsid w:val="0040260D"/>
    <w:rsid w:val="0040582F"/>
    <w:rsid w:val="0043737C"/>
    <w:rsid w:val="0044693D"/>
    <w:rsid w:val="00472390"/>
    <w:rsid w:val="00472826"/>
    <w:rsid w:val="004817BB"/>
    <w:rsid w:val="004939FF"/>
    <w:rsid w:val="00495F63"/>
    <w:rsid w:val="004D62DF"/>
    <w:rsid w:val="004E579D"/>
    <w:rsid w:val="004F674D"/>
    <w:rsid w:val="005119AC"/>
    <w:rsid w:val="00516430"/>
    <w:rsid w:val="005178DF"/>
    <w:rsid w:val="00544374"/>
    <w:rsid w:val="005500E6"/>
    <w:rsid w:val="005533B0"/>
    <w:rsid w:val="0055375B"/>
    <w:rsid w:val="00597CE1"/>
    <w:rsid w:val="005A32DB"/>
    <w:rsid w:val="005A7C62"/>
    <w:rsid w:val="005B6BA7"/>
    <w:rsid w:val="005C0AD1"/>
    <w:rsid w:val="005C1A21"/>
    <w:rsid w:val="005D45CD"/>
    <w:rsid w:val="005F6F9C"/>
    <w:rsid w:val="00615760"/>
    <w:rsid w:val="006165DF"/>
    <w:rsid w:val="00665698"/>
    <w:rsid w:val="0067156B"/>
    <w:rsid w:val="006B103D"/>
    <w:rsid w:val="006B4898"/>
    <w:rsid w:val="006B5C31"/>
    <w:rsid w:val="006C0CE9"/>
    <w:rsid w:val="006F66AD"/>
    <w:rsid w:val="007406C9"/>
    <w:rsid w:val="00783282"/>
    <w:rsid w:val="0079595D"/>
    <w:rsid w:val="007C441A"/>
    <w:rsid w:val="007C45AC"/>
    <w:rsid w:val="007D6587"/>
    <w:rsid w:val="00800732"/>
    <w:rsid w:val="00827CD5"/>
    <w:rsid w:val="00844B1A"/>
    <w:rsid w:val="00871A1F"/>
    <w:rsid w:val="008820E2"/>
    <w:rsid w:val="00883D88"/>
    <w:rsid w:val="00887CCC"/>
    <w:rsid w:val="00893ED0"/>
    <w:rsid w:val="008B108F"/>
    <w:rsid w:val="008B678D"/>
    <w:rsid w:val="008C4B14"/>
    <w:rsid w:val="008C755E"/>
    <w:rsid w:val="008D6049"/>
    <w:rsid w:val="00925B35"/>
    <w:rsid w:val="00926A3B"/>
    <w:rsid w:val="00930C13"/>
    <w:rsid w:val="009331FB"/>
    <w:rsid w:val="00941B39"/>
    <w:rsid w:val="00943A7D"/>
    <w:rsid w:val="009638A0"/>
    <w:rsid w:val="00982D4F"/>
    <w:rsid w:val="00993DBC"/>
    <w:rsid w:val="009B1049"/>
    <w:rsid w:val="009D2108"/>
    <w:rsid w:val="009E22E4"/>
    <w:rsid w:val="009E3DF2"/>
    <w:rsid w:val="00A175CC"/>
    <w:rsid w:val="00A320C6"/>
    <w:rsid w:val="00A429A0"/>
    <w:rsid w:val="00A864AF"/>
    <w:rsid w:val="00AC7C84"/>
    <w:rsid w:val="00AD392E"/>
    <w:rsid w:val="00AE6C34"/>
    <w:rsid w:val="00AF2971"/>
    <w:rsid w:val="00B078BA"/>
    <w:rsid w:val="00B53BBE"/>
    <w:rsid w:val="00B65883"/>
    <w:rsid w:val="00B73C2D"/>
    <w:rsid w:val="00B814A3"/>
    <w:rsid w:val="00BB1A06"/>
    <w:rsid w:val="00BC492B"/>
    <w:rsid w:val="00BC64B6"/>
    <w:rsid w:val="00BD352F"/>
    <w:rsid w:val="00C36664"/>
    <w:rsid w:val="00C40DB0"/>
    <w:rsid w:val="00C63194"/>
    <w:rsid w:val="00C66A2A"/>
    <w:rsid w:val="00C67C77"/>
    <w:rsid w:val="00C76C90"/>
    <w:rsid w:val="00C810DB"/>
    <w:rsid w:val="00C839CC"/>
    <w:rsid w:val="00C933E0"/>
    <w:rsid w:val="00CD0E20"/>
    <w:rsid w:val="00CE252F"/>
    <w:rsid w:val="00D16326"/>
    <w:rsid w:val="00D176B5"/>
    <w:rsid w:val="00D2625E"/>
    <w:rsid w:val="00D46DF4"/>
    <w:rsid w:val="00D5027C"/>
    <w:rsid w:val="00DA1319"/>
    <w:rsid w:val="00DC19B3"/>
    <w:rsid w:val="00DD05B4"/>
    <w:rsid w:val="00DD201A"/>
    <w:rsid w:val="00DD442C"/>
    <w:rsid w:val="00E007B0"/>
    <w:rsid w:val="00E325F9"/>
    <w:rsid w:val="00E4209E"/>
    <w:rsid w:val="00E4361E"/>
    <w:rsid w:val="00E515A2"/>
    <w:rsid w:val="00E92E00"/>
    <w:rsid w:val="00EA49D2"/>
    <w:rsid w:val="00ED46C7"/>
    <w:rsid w:val="00EE4616"/>
    <w:rsid w:val="00EE7BE3"/>
    <w:rsid w:val="00F67E3C"/>
    <w:rsid w:val="00F82D8E"/>
    <w:rsid w:val="00FF04EC"/>
    <w:rsid w:val="00FF5CD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E28E4"/>
  <w15:docId w15:val="{11756BF3-14F2-4BB3-965E-B893F0E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B3"/>
  </w:style>
  <w:style w:type="paragraph" w:styleId="1">
    <w:name w:val="heading 1"/>
    <w:basedOn w:val="a"/>
    <w:next w:val="a"/>
    <w:link w:val="10"/>
    <w:qFormat/>
    <w:rsid w:val="002570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3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7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570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57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26A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26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926A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4361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E4361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165DF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97C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7CE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7CE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7C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7CE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9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urgi.urf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-urgi.ur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Зиновьева</dc:creator>
  <cp:keywords/>
  <dc:description/>
  <cp:lastModifiedBy>Пьянкова Юлия Евгеньевна</cp:lastModifiedBy>
  <cp:revision>2</cp:revision>
  <dcterms:created xsi:type="dcterms:W3CDTF">2024-02-12T12:16:00Z</dcterms:created>
  <dcterms:modified xsi:type="dcterms:W3CDTF">2024-02-12T12:16:00Z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С.Т. Князев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О проведении конкурса для учащихся 8-11 классов по истории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Е.О. Якимова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учебной работе</vt:lpwstr>
  </property>
  <property fmtid="{D5CDD505-2E9C-101B-9397-08002B2CF9AE}" pid="16" name="INSTALL_ID">
    <vt:lpwstr>32025</vt:lpwstr>
  </property>
</Properties>
</file>