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485D57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</w:p>
    <w:p w:rsidR="003B2817" w:rsidRPr="00485D57" w:rsidRDefault="003B2817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D57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</w:p>
    <w:p w:rsidR="003B2817" w:rsidRPr="00485D57" w:rsidRDefault="00B42C23" w:rsidP="003B2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</w:t>
      </w:r>
      <w:r w:rsidR="003B2817" w:rsidRPr="00485D57">
        <w:rPr>
          <w:rFonts w:ascii="Times New Roman" w:hAnsi="Times New Roman" w:cs="Times New Roman"/>
          <w:sz w:val="24"/>
          <w:szCs w:val="24"/>
        </w:rPr>
        <w:t xml:space="preserve">уманитарный институт </w:t>
      </w:r>
    </w:p>
    <w:p w:rsidR="003B2817" w:rsidRPr="00485D5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817" w:rsidRPr="00485D57" w:rsidRDefault="003B2817" w:rsidP="003B28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D57">
        <w:rPr>
          <w:rFonts w:ascii="Times New Roman" w:hAnsi="Times New Roman" w:cs="Times New Roman"/>
          <w:b/>
          <w:bCs/>
          <w:sz w:val="24"/>
          <w:szCs w:val="24"/>
        </w:rPr>
        <w:t>КОНВЕНТ</w:t>
      </w:r>
    </w:p>
    <w:p w:rsidR="003B2817" w:rsidRPr="00485D57" w:rsidRDefault="009D1168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2C23">
        <w:rPr>
          <w:rFonts w:ascii="Times New Roman" w:hAnsi="Times New Roman" w:cs="Times New Roman"/>
          <w:sz w:val="24"/>
          <w:szCs w:val="24"/>
        </w:rPr>
        <w:t xml:space="preserve"> </w:t>
      </w:r>
      <w:r w:rsidR="003B2817"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 </w:t>
      </w:r>
    </w:p>
    <w:p w:rsidR="0005615A" w:rsidRDefault="006F50AF" w:rsidP="0005615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05615A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омпаративные </w:t>
      </w:r>
      <w:r w:rsidR="00B42C23">
        <w:rPr>
          <w:rFonts w:ascii="Times New Roman" w:hAnsi="Times New Roman" w:cs="Times New Roman"/>
          <w:b/>
          <w:bCs/>
          <w:i/>
          <w:sz w:val="28"/>
          <w:szCs w:val="28"/>
        </w:rPr>
        <w:t>историко-</w:t>
      </w:r>
      <w:r w:rsidR="003B2817" w:rsidRPr="00D42B9E">
        <w:rPr>
          <w:rFonts w:ascii="Times New Roman" w:hAnsi="Times New Roman" w:cs="Times New Roman"/>
          <w:b/>
          <w:bCs/>
          <w:i/>
          <w:sz w:val="28"/>
          <w:szCs w:val="28"/>
        </w:rPr>
        <w:t>филологические исследования</w:t>
      </w:r>
    </w:p>
    <w:p w:rsidR="003B2817" w:rsidRPr="00D42B9E" w:rsidRDefault="0005615A" w:rsidP="0005615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</w:t>
      </w:r>
      <w:r w:rsidRPr="000561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веке</w:t>
      </w:r>
      <w:r w:rsidR="003B2817" w:rsidRPr="00D42B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»</w:t>
      </w:r>
    </w:p>
    <w:p w:rsidR="003B2817" w:rsidRPr="00D42B9E" w:rsidRDefault="009D1168" w:rsidP="003B2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23">
        <w:rPr>
          <w:rFonts w:ascii="Times New Roman" w:hAnsi="Times New Roman" w:cs="Times New Roman"/>
          <w:b/>
          <w:sz w:val="24"/>
          <w:szCs w:val="24"/>
        </w:rPr>
        <w:t>20 – 22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Pr="00B42C23">
        <w:rPr>
          <w:rFonts w:ascii="Times New Roman" w:hAnsi="Times New Roman" w:cs="Times New Roman"/>
          <w:b/>
          <w:sz w:val="24"/>
          <w:szCs w:val="24"/>
        </w:rPr>
        <w:t>4</w:t>
      </w:r>
      <w:r w:rsidR="003B2817" w:rsidRPr="00D42B9E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proofErr w:type="gramStart"/>
      <w:r w:rsidR="003B2817" w:rsidRPr="00D42B9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B2817" w:rsidRPr="00D42B9E">
        <w:rPr>
          <w:rFonts w:ascii="Times New Roman" w:hAnsi="Times New Roman" w:cs="Times New Roman"/>
          <w:b/>
          <w:sz w:val="24"/>
          <w:szCs w:val="24"/>
        </w:rPr>
        <w:t>. Екатеринбург</w:t>
      </w:r>
    </w:p>
    <w:p w:rsidR="003B2817" w:rsidRDefault="003B2817" w:rsidP="003B2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8C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D1168" w:rsidRPr="00B42C23" w:rsidRDefault="003B2817" w:rsidP="003B28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9D11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1168" w:rsidRPr="009D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</w:t>
      </w:r>
      <w:r w:rsidR="006F50AF">
        <w:rPr>
          <w:rFonts w:ascii="Times New Roman" w:hAnsi="Times New Roman" w:cs="Times New Roman"/>
          <w:sz w:val="24"/>
          <w:szCs w:val="24"/>
        </w:rPr>
        <w:t>ной</w:t>
      </w:r>
      <w:r w:rsidR="00B42C23">
        <w:rPr>
          <w:rFonts w:ascii="Times New Roman" w:hAnsi="Times New Roman" w:cs="Times New Roman"/>
          <w:sz w:val="24"/>
          <w:szCs w:val="24"/>
        </w:rPr>
        <w:t xml:space="preserve"> научной</w:t>
      </w:r>
      <w:r w:rsidR="006F50AF">
        <w:rPr>
          <w:rFonts w:ascii="Times New Roman" w:hAnsi="Times New Roman" w:cs="Times New Roman"/>
          <w:sz w:val="24"/>
          <w:szCs w:val="24"/>
        </w:rPr>
        <w:t xml:space="preserve"> конференции «Комп</w:t>
      </w:r>
      <w:r w:rsidR="006F50AF">
        <w:rPr>
          <w:rFonts w:ascii="Times New Roman" w:hAnsi="Times New Roman" w:cs="Times New Roman"/>
          <w:sz w:val="24"/>
          <w:szCs w:val="24"/>
        </w:rPr>
        <w:t>а</w:t>
      </w:r>
      <w:r w:rsidR="006F50AF">
        <w:rPr>
          <w:rFonts w:ascii="Times New Roman" w:hAnsi="Times New Roman" w:cs="Times New Roman"/>
          <w:sz w:val="24"/>
          <w:szCs w:val="24"/>
        </w:rPr>
        <w:t xml:space="preserve">ративные </w:t>
      </w:r>
      <w:r w:rsidR="00B42C23">
        <w:rPr>
          <w:rFonts w:ascii="Times New Roman" w:hAnsi="Times New Roman" w:cs="Times New Roman"/>
          <w:sz w:val="24"/>
          <w:szCs w:val="24"/>
        </w:rPr>
        <w:t>историко-</w:t>
      </w:r>
      <w:r>
        <w:rPr>
          <w:rFonts w:ascii="Times New Roman" w:hAnsi="Times New Roman" w:cs="Times New Roman"/>
          <w:sz w:val="24"/>
          <w:szCs w:val="24"/>
        </w:rPr>
        <w:t>филологические и</w:t>
      </w:r>
      <w:r w:rsidR="0005615A">
        <w:rPr>
          <w:rFonts w:ascii="Times New Roman" w:hAnsi="Times New Roman" w:cs="Times New Roman"/>
          <w:sz w:val="24"/>
          <w:szCs w:val="24"/>
        </w:rPr>
        <w:t xml:space="preserve">сследования в </w:t>
      </w:r>
      <w:r w:rsidR="0005615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5615A" w:rsidRPr="0005615A">
        <w:rPr>
          <w:rFonts w:ascii="Times New Roman" w:hAnsi="Times New Roman" w:cs="Times New Roman"/>
          <w:sz w:val="24"/>
          <w:szCs w:val="24"/>
        </w:rPr>
        <w:t xml:space="preserve"> </w:t>
      </w:r>
      <w:r w:rsidR="0005615A">
        <w:rPr>
          <w:rFonts w:ascii="Times New Roman" w:hAnsi="Times New Roman" w:cs="Times New Roman"/>
          <w:sz w:val="24"/>
          <w:szCs w:val="24"/>
        </w:rPr>
        <w:t>веке</w:t>
      </w:r>
      <w:r>
        <w:rPr>
          <w:rFonts w:ascii="Times New Roman" w:hAnsi="Times New Roman" w:cs="Times New Roman"/>
          <w:sz w:val="24"/>
          <w:szCs w:val="24"/>
        </w:rPr>
        <w:t>», которая пройдет в Уральском Феде</w:t>
      </w:r>
      <w:r w:rsidRPr="00485D5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альном университете по адресу: Екатеринбург, проспект Ленина, 51, </w:t>
      </w:r>
      <w:r w:rsidR="009D1168">
        <w:rPr>
          <w:rFonts w:ascii="Times New Roman" w:hAnsi="Times New Roman" w:cs="Times New Roman"/>
          <w:b/>
          <w:sz w:val="24"/>
          <w:szCs w:val="24"/>
        </w:rPr>
        <w:t>20 – 22 марта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692910">
        <w:rPr>
          <w:rFonts w:ascii="Times New Roman" w:hAnsi="Times New Roman" w:cs="Times New Roman"/>
          <w:sz w:val="24"/>
          <w:szCs w:val="24"/>
        </w:rPr>
        <w:t>в рамках ежегодного Конве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291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3C" w:rsidRPr="00026480">
        <w:rPr>
          <w:rFonts w:ascii="Times New Roman" w:hAnsi="Times New Roman" w:cs="Times New Roman"/>
          <w:sz w:val="24"/>
          <w:szCs w:val="24"/>
        </w:rPr>
        <w:t>Уральского</w:t>
      </w:r>
      <w:r w:rsidR="006A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Гуманитарного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F6502">
        <w:rPr>
          <w:rFonts w:ascii="Times New Roman" w:hAnsi="Times New Roman" w:cs="Times New Roman"/>
          <w:sz w:val="24"/>
          <w:szCs w:val="24"/>
        </w:rPr>
        <w:t>Пре</w:t>
      </w:r>
      <w:r w:rsidRPr="006F6502">
        <w:rPr>
          <w:rFonts w:ascii="Times New Roman" w:hAnsi="Times New Roman" w:cs="Times New Roman"/>
          <w:sz w:val="24"/>
          <w:szCs w:val="24"/>
        </w:rPr>
        <w:t>д</w:t>
      </w:r>
      <w:r w:rsidRPr="006F6502">
        <w:rPr>
          <w:rFonts w:ascii="Times New Roman" w:hAnsi="Times New Roman" w:cs="Times New Roman"/>
          <w:sz w:val="24"/>
          <w:szCs w:val="24"/>
        </w:rPr>
        <w:t>полагается,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502">
        <w:rPr>
          <w:rFonts w:ascii="Times New Roman" w:hAnsi="Times New Roman" w:cs="Times New Roman"/>
          <w:sz w:val="24"/>
          <w:szCs w:val="24"/>
        </w:rPr>
        <w:t xml:space="preserve">онференция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проведена в смешанном формате (онлайн и офлайн). </w:t>
      </w:r>
    </w:p>
    <w:p w:rsidR="003B2817" w:rsidRPr="006F6502" w:rsidRDefault="009D1168" w:rsidP="009D116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168">
        <w:rPr>
          <w:rFonts w:ascii="Times New Roman" w:hAnsi="Times New Roman" w:cs="Times New Roman"/>
          <w:sz w:val="24"/>
          <w:szCs w:val="24"/>
        </w:rPr>
        <w:t>Предыдущие</w:t>
      </w:r>
      <w:r w:rsidR="00B42C23">
        <w:rPr>
          <w:rFonts w:ascii="Times New Roman" w:hAnsi="Times New Roman" w:cs="Times New Roman"/>
          <w:sz w:val="24"/>
          <w:szCs w:val="24"/>
        </w:rPr>
        <w:t xml:space="preserve"> научные </w:t>
      </w:r>
      <w:r w:rsidRPr="009D1168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>, проходившие в 2021 – 2023 гг., прошли с большим успехом и привлекли ученых из разных стран и регионов России.  По итогам работы конф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ренции была издана коллективная монография в 2-х частях. Предлагается </w:t>
      </w:r>
      <w:r w:rsidR="00D00854">
        <w:rPr>
          <w:rFonts w:ascii="Times New Roman" w:hAnsi="Times New Roman" w:cs="Times New Roman"/>
          <w:sz w:val="24"/>
          <w:szCs w:val="24"/>
        </w:rPr>
        <w:t>продолжить обс</w:t>
      </w:r>
      <w:r w:rsidR="00D00854">
        <w:rPr>
          <w:rFonts w:ascii="Times New Roman" w:hAnsi="Times New Roman" w:cs="Times New Roman"/>
          <w:sz w:val="24"/>
          <w:szCs w:val="24"/>
        </w:rPr>
        <w:t>у</w:t>
      </w:r>
      <w:r w:rsidR="00D00854">
        <w:rPr>
          <w:rFonts w:ascii="Times New Roman" w:hAnsi="Times New Roman" w:cs="Times New Roman"/>
          <w:sz w:val="24"/>
          <w:szCs w:val="24"/>
        </w:rPr>
        <w:t>ждение проблем по следующим направления</w:t>
      </w:r>
      <w:r w:rsidR="00556094" w:rsidRPr="00556094">
        <w:rPr>
          <w:rFonts w:ascii="Times New Roman" w:hAnsi="Times New Roman" w:cs="Times New Roman"/>
          <w:sz w:val="24"/>
          <w:szCs w:val="24"/>
        </w:rPr>
        <w:t>м</w:t>
      </w:r>
      <w:r w:rsidR="00D00854">
        <w:rPr>
          <w:rFonts w:ascii="Times New Roman" w:hAnsi="Times New Roman" w:cs="Times New Roman"/>
          <w:sz w:val="24"/>
          <w:szCs w:val="24"/>
        </w:rPr>
        <w:t>:</w:t>
      </w:r>
      <w:r w:rsidR="006F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68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168">
        <w:rPr>
          <w:rFonts w:ascii="Times New Roman" w:hAnsi="Times New Roman" w:cs="Times New Roman"/>
          <w:sz w:val="24"/>
          <w:szCs w:val="24"/>
        </w:rPr>
        <w:t>Литературная компаративистика в соврем</w:t>
      </w:r>
      <w:r w:rsidR="009D1168">
        <w:rPr>
          <w:rFonts w:ascii="Times New Roman" w:hAnsi="Times New Roman" w:cs="Times New Roman"/>
          <w:sz w:val="24"/>
          <w:szCs w:val="24"/>
        </w:rPr>
        <w:t>енную эпоху: теория и практика.</w:t>
      </w:r>
      <w:r w:rsidR="001507D8">
        <w:rPr>
          <w:rFonts w:ascii="Times New Roman" w:hAnsi="Times New Roman" w:cs="Times New Roman"/>
          <w:sz w:val="24"/>
          <w:szCs w:val="24"/>
        </w:rPr>
        <w:t xml:space="preserve"> Проблемы рецепции переводных произведений в принимающей культуре. </w:t>
      </w:r>
    </w:p>
    <w:p w:rsidR="001507D8" w:rsidRDefault="001507D8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современность: осмысление юбилеев 2023 – 2024 гг.</w:t>
      </w:r>
    </w:p>
    <w:p w:rsidR="003B2817" w:rsidRPr="009D1168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168">
        <w:rPr>
          <w:rFonts w:ascii="Times New Roman" w:hAnsi="Times New Roman" w:cs="Times New Roman"/>
          <w:sz w:val="24"/>
          <w:szCs w:val="24"/>
        </w:rPr>
        <w:t xml:space="preserve">Литература для детей: межкультурное взаимодействие. </w:t>
      </w:r>
    </w:p>
    <w:p w:rsidR="003B2817" w:rsidRPr="00143F02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F02">
        <w:rPr>
          <w:rFonts w:ascii="Times New Roman" w:hAnsi="Times New Roman" w:cs="Times New Roman"/>
          <w:sz w:val="24"/>
          <w:szCs w:val="24"/>
        </w:rPr>
        <w:t xml:space="preserve">Феномен </w:t>
      </w:r>
      <w:r w:rsidRPr="001507D8">
        <w:rPr>
          <w:rFonts w:ascii="Times New Roman" w:hAnsi="Times New Roman" w:cs="Times New Roman"/>
          <w:sz w:val="24"/>
          <w:szCs w:val="24"/>
        </w:rPr>
        <w:t>“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1507D8">
        <w:rPr>
          <w:rFonts w:ascii="Times New Roman" w:hAnsi="Times New Roman" w:cs="Times New Roman"/>
          <w:sz w:val="24"/>
          <w:szCs w:val="24"/>
        </w:rPr>
        <w:t>”</w:t>
      </w:r>
      <w:r w:rsidRPr="00143F02">
        <w:rPr>
          <w:rFonts w:ascii="Times New Roman" w:hAnsi="Times New Roman" w:cs="Times New Roman"/>
          <w:sz w:val="24"/>
          <w:szCs w:val="24"/>
        </w:rPr>
        <w:t xml:space="preserve"> (</w:t>
      </w:r>
      <w:r w:rsidRPr="001507D8">
        <w:rPr>
          <w:rFonts w:ascii="Times New Roman" w:hAnsi="Times New Roman" w:cs="Times New Roman"/>
          <w:sz w:val="24"/>
          <w:szCs w:val="24"/>
        </w:rPr>
        <w:t>“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  <w:r w:rsidRPr="00143F02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1507D8">
        <w:rPr>
          <w:rFonts w:ascii="Times New Roman" w:hAnsi="Times New Roman" w:cs="Times New Roman"/>
          <w:sz w:val="24"/>
          <w:szCs w:val="24"/>
        </w:rPr>
        <w:t>”</w:t>
      </w:r>
      <w:r w:rsidRPr="00143F02">
        <w:rPr>
          <w:rFonts w:ascii="Times New Roman" w:hAnsi="Times New Roman" w:cs="Times New Roman"/>
          <w:sz w:val="24"/>
          <w:szCs w:val="24"/>
        </w:rPr>
        <w:t>) в современной литературе</w:t>
      </w:r>
      <w:r w:rsidRPr="006A113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4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17" w:rsidRDefault="006F50AF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л</w:t>
      </w:r>
      <w:r w:rsidR="003B2817">
        <w:rPr>
          <w:rFonts w:ascii="Times New Roman" w:hAnsi="Times New Roman" w:cs="Times New Roman"/>
          <w:sz w:val="24"/>
          <w:szCs w:val="24"/>
        </w:rPr>
        <w:t>ингвистические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 компаративном аспекте</w:t>
      </w:r>
      <w:r w:rsidR="003B2817">
        <w:rPr>
          <w:rFonts w:ascii="Times New Roman" w:hAnsi="Times New Roman" w:cs="Times New Roman"/>
          <w:sz w:val="24"/>
          <w:szCs w:val="24"/>
        </w:rPr>
        <w:t>.</w:t>
      </w:r>
      <w:r w:rsidR="001507D8" w:rsidRPr="001507D8">
        <w:rPr>
          <w:rFonts w:ascii="Times New Roman" w:hAnsi="Times New Roman" w:cs="Times New Roman"/>
          <w:sz w:val="24"/>
          <w:szCs w:val="24"/>
        </w:rPr>
        <w:t xml:space="preserve"> Перевод как межкультурная коммуникация</w:t>
      </w:r>
    </w:p>
    <w:p w:rsidR="003B2817" w:rsidRDefault="003B2817" w:rsidP="003B2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07D8">
        <w:rPr>
          <w:rFonts w:ascii="Times New Roman" w:hAnsi="Times New Roman" w:cs="Times New Roman"/>
          <w:sz w:val="24"/>
          <w:szCs w:val="24"/>
        </w:rPr>
        <w:t xml:space="preserve"> Проблемы дидактики в межкультурном аспекте.</w:t>
      </w:r>
    </w:p>
    <w:p w:rsidR="001507D8" w:rsidRDefault="001507D8" w:rsidP="00150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7D8" w:rsidRPr="001507D8" w:rsidRDefault="001507D8" w:rsidP="001507D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г. отмечалось 300-летие Екатеринбурга, и в программе конференции 2023 г. этому аспекту были посвящены несколько докладов. Предлагается продолжить обсуждение данной темы, а также </w:t>
      </w:r>
      <w:r w:rsidR="00071C4A">
        <w:rPr>
          <w:rFonts w:ascii="Times New Roman" w:hAnsi="Times New Roman" w:cs="Times New Roman"/>
          <w:sz w:val="24"/>
          <w:szCs w:val="24"/>
        </w:rPr>
        <w:t>обраться к юбилеям 2024 г. – 210</w:t>
      </w:r>
      <w:r>
        <w:rPr>
          <w:rFonts w:ascii="Times New Roman" w:hAnsi="Times New Roman" w:cs="Times New Roman"/>
          <w:sz w:val="24"/>
          <w:szCs w:val="24"/>
        </w:rPr>
        <w:t>-летию со дня рождения М. Ю. Ле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монтова и 225-летию со дня рождения А. С. Пушкина. </w:t>
      </w:r>
    </w:p>
    <w:p w:rsidR="001507D8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предполага</w:t>
      </w:r>
      <w:r w:rsidR="001507D8">
        <w:rPr>
          <w:rFonts w:ascii="Times New Roman" w:hAnsi="Times New Roman" w:cs="Times New Roman"/>
          <w:sz w:val="24"/>
          <w:szCs w:val="24"/>
        </w:rPr>
        <w:t xml:space="preserve">ется проведение круглого стола - </w:t>
      </w:r>
      <w:r>
        <w:rPr>
          <w:rFonts w:ascii="Times New Roman" w:hAnsi="Times New Roman" w:cs="Times New Roman"/>
          <w:sz w:val="24"/>
          <w:szCs w:val="24"/>
        </w:rPr>
        <w:t xml:space="preserve"> встречи с перев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дчи</w:t>
      </w:r>
      <w:r w:rsidR="001507D8">
        <w:rPr>
          <w:rFonts w:ascii="Times New Roman" w:hAnsi="Times New Roman" w:cs="Times New Roman"/>
          <w:sz w:val="24"/>
          <w:szCs w:val="24"/>
        </w:rPr>
        <w:t xml:space="preserve">ками и издателями. </w:t>
      </w:r>
      <w:r w:rsidR="004E1DFB">
        <w:rPr>
          <w:rFonts w:ascii="Times New Roman" w:hAnsi="Times New Roman" w:cs="Times New Roman"/>
          <w:sz w:val="24"/>
          <w:szCs w:val="24"/>
        </w:rPr>
        <w:t>В рамках культурной программы конференции будут организованы экскурсии в музеи Уральского Федерального университета, а также экскурсия по Екатери</w:t>
      </w:r>
      <w:r w:rsidR="004E1DFB">
        <w:rPr>
          <w:rFonts w:ascii="Times New Roman" w:hAnsi="Times New Roman" w:cs="Times New Roman"/>
          <w:sz w:val="24"/>
          <w:szCs w:val="24"/>
        </w:rPr>
        <w:t>н</w:t>
      </w:r>
      <w:r w:rsidR="004E1DFB">
        <w:rPr>
          <w:rFonts w:ascii="Times New Roman" w:hAnsi="Times New Roman" w:cs="Times New Roman"/>
          <w:sz w:val="24"/>
          <w:szCs w:val="24"/>
        </w:rPr>
        <w:t xml:space="preserve">бургу. </w:t>
      </w:r>
    </w:p>
    <w:p w:rsidR="003B2817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языки конференции – русский и английский. Формы представления докладов: пленарный (30 мин.), секционный (15 мин). </w:t>
      </w:r>
    </w:p>
    <w:p w:rsidR="003B2817" w:rsidRPr="00026480" w:rsidRDefault="003B2817" w:rsidP="003B28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480">
        <w:rPr>
          <w:rFonts w:ascii="Times New Roman" w:hAnsi="Times New Roman" w:cs="Times New Roman"/>
          <w:sz w:val="24"/>
          <w:szCs w:val="24"/>
        </w:rPr>
        <w:lastRenderedPageBreak/>
        <w:t>По итогам участия в конференции предполагается различные варианты публикаций уч</w:t>
      </w:r>
      <w:r w:rsidRPr="00026480">
        <w:rPr>
          <w:rFonts w:ascii="Times New Roman" w:hAnsi="Times New Roman" w:cs="Times New Roman"/>
          <w:sz w:val="24"/>
          <w:szCs w:val="24"/>
        </w:rPr>
        <w:t>а</w:t>
      </w:r>
      <w:r w:rsidRPr="00026480">
        <w:rPr>
          <w:rFonts w:ascii="Times New Roman" w:hAnsi="Times New Roman" w:cs="Times New Roman"/>
          <w:sz w:val="24"/>
          <w:szCs w:val="24"/>
        </w:rPr>
        <w:t xml:space="preserve">стников: научные статьи в журналах, входящих в реестр ВАК, а также индексируемых в НБ  </w:t>
      </w:r>
      <w:proofErr w:type="spellStart"/>
      <w:r w:rsidRPr="00026480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026480">
        <w:rPr>
          <w:rFonts w:ascii="Times New Roman" w:hAnsi="Times New Roman" w:cs="Times New Roman"/>
          <w:sz w:val="24"/>
          <w:szCs w:val="24"/>
        </w:rPr>
        <w:t>, сборник РИНЦ</w:t>
      </w:r>
      <w:r w:rsidR="006A113C" w:rsidRPr="00026480">
        <w:rPr>
          <w:rFonts w:ascii="Times New Roman" w:hAnsi="Times New Roman" w:cs="Times New Roman"/>
          <w:sz w:val="24"/>
          <w:szCs w:val="24"/>
        </w:rPr>
        <w:t>.  Решение о публикации будет оговорено индивидуально с каждым а</w:t>
      </w:r>
      <w:r w:rsidR="006A113C" w:rsidRPr="00026480">
        <w:rPr>
          <w:rFonts w:ascii="Times New Roman" w:hAnsi="Times New Roman" w:cs="Times New Roman"/>
          <w:sz w:val="24"/>
          <w:szCs w:val="24"/>
        </w:rPr>
        <w:t>в</w:t>
      </w:r>
      <w:r w:rsidR="006A113C" w:rsidRPr="00026480">
        <w:rPr>
          <w:rFonts w:ascii="Times New Roman" w:hAnsi="Times New Roman" w:cs="Times New Roman"/>
          <w:sz w:val="24"/>
          <w:szCs w:val="24"/>
        </w:rPr>
        <w:t>тором.</w:t>
      </w:r>
    </w:p>
    <w:p w:rsidR="003B2817" w:rsidRDefault="003B2817" w:rsidP="003B281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материалов будут указаны в следующем информационном письме</w:t>
      </w:r>
      <w:r w:rsidRPr="000559BB">
        <w:rPr>
          <w:rFonts w:ascii="Times New Roman" w:hAnsi="Times New Roman" w:cs="Times New Roman"/>
          <w:b/>
          <w:sz w:val="24"/>
          <w:szCs w:val="24"/>
        </w:rPr>
        <w:t>.</w:t>
      </w:r>
    </w:p>
    <w:p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Проезд, проживание и участие в конференции – за счет направляющей стороны.</w:t>
      </w:r>
    </w:p>
    <w:p w:rsidR="003B2817" w:rsidRPr="00551A92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</w:t>
      </w:r>
      <w:r w:rsidR="006F50AF">
        <w:rPr>
          <w:rFonts w:ascii="Times New Roman" w:hAnsi="Times New Roman" w:cs="Times New Roman"/>
          <w:sz w:val="24"/>
          <w:szCs w:val="24"/>
        </w:rPr>
        <w:t xml:space="preserve">ференции необходимо в срок до </w:t>
      </w:r>
      <w:r w:rsidR="004E1DFB">
        <w:rPr>
          <w:rFonts w:ascii="Times New Roman" w:hAnsi="Times New Roman" w:cs="Times New Roman"/>
          <w:sz w:val="24"/>
          <w:szCs w:val="24"/>
        </w:rPr>
        <w:t>01 марта 2024</w:t>
      </w:r>
      <w:r w:rsidRPr="0002648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на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тронный адрес: </w:t>
      </w:r>
      <w:hyperlink r:id="rId6" w:history="1"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</w:rPr>
          <w:t>.2021@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51A92" w:rsidRPr="00C727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51A92">
        <w:rPr>
          <w:rFonts w:ascii="Times New Roman" w:hAnsi="Times New Roman" w:cs="Times New Roman"/>
          <w:sz w:val="24"/>
          <w:szCs w:val="24"/>
        </w:rPr>
        <w:t xml:space="preserve"> или по следующему адресу:  </w:t>
      </w:r>
      <w:hyperlink r:id="rId7" w:history="1">
        <w:r w:rsidR="00551A92">
          <w:rPr>
            <w:rStyle w:val="a5"/>
          </w:rPr>
          <w:t>Копия Компар</w:t>
        </w:r>
        <w:r w:rsidR="00551A92">
          <w:rPr>
            <w:rStyle w:val="a5"/>
          </w:rPr>
          <w:t>а</w:t>
        </w:r>
        <w:r w:rsidR="00551A92">
          <w:rPr>
            <w:rStyle w:val="a5"/>
          </w:rPr>
          <w:t xml:space="preserve">тивные историко-филологические исследования в эпоху глобализации (20-22 марта 2024 г) - </w:t>
        </w:r>
        <w:proofErr w:type="spellStart"/>
        <w:r w:rsidR="00551A92">
          <w:rPr>
            <w:rStyle w:val="a5"/>
          </w:rPr>
          <w:t>Google</w:t>
        </w:r>
        <w:proofErr w:type="spellEnd"/>
        <w:r w:rsidR="00551A92">
          <w:rPr>
            <w:rStyle w:val="a5"/>
          </w:rPr>
          <w:t xml:space="preserve"> Формы</w:t>
        </w:r>
      </w:hyperlink>
    </w:p>
    <w:p w:rsidR="003B2817" w:rsidRDefault="003B2817" w:rsidP="003B2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заявки: </w:t>
      </w:r>
    </w:p>
    <w:tbl>
      <w:tblPr>
        <w:tblStyle w:val="a4"/>
        <w:tblW w:w="9747" w:type="dxa"/>
        <w:tblLook w:val="04A0"/>
      </w:tblPr>
      <w:tblGrid>
        <w:gridCol w:w="5353"/>
        <w:gridCol w:w="4394"/>
      </w:tblGrid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Pr="00A65A49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817" w:rsidRDefault="003B2817" w:rsidP="003B281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3B2817" w:rsidTr="003B2817">
        <w:tc>
          <w:tcPr>
            <w:tcW w:w="5353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конференции</w:t>
            </w:r>
          </w:p>
          <w:p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 – председатель</w:t>
            </w:r>
          </w:p>
          <w:p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Назарова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ариса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лександровна,</w:t>
            </w:r>
            <w:r w:rsidRPr="00F6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УрФУ – зам. председателя</w:t>
            </w:r>
          </w:p>
          <w:p w:rsidR="004E1DFB" w:rsidRDefault="006F50AF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Орлова Ольга Юрьевна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3B281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</w:t>
            </w:r>
          </w:p>
          <w:p w:rsidR="00B42C23" w:rsidRDefault="00B42C23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2C23">
              <w:rPr>
                <w:rFonts w:ascii="Times New Roman" w:hAnsi="Times New Roman" w:cs="Times New Roman"/>
                <w:i/>
                <w:sz w:val="24"/>
                <w:szCs w:val="24"/>
              </w:rPr>
              <w:t>Высокова Вероника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ED026D" w:rsidRDefault="00ED026D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6D">
              <w:rPr>
                <w:rFonts w:ascii="Times New Roman" w:hAnsi="Times New Roman" w:cs="Times New Roman"/>
                <w:i/>
                <w:sz w:val="24"/>
                <w:szCs w:val="24"/>
              </w:rPr>
              <w:t>Запарий</w:t>
            </w:r>
            <w:proofErr w:type="spellEnd"/>
            <w:r w:rsidRPr="00ED02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3B2817" w:rsidRPr="004E1DFB" w:rsidRDefault="004E1DFB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Натаья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Николаевна, </w:t>
            </w:r>
            <w:r w:rsidRPr="004E1DFB">
              <w:rPr>
                <w:rFonts w:ascii="Times New Roman" w:hAnsi="Times New Roman" w:cs="Times New Roman"/>
                <w:sz w:val="24"/>
                <w:szCs w:val="24"/>
              </w:rPr>
              <w:t>Екатеринбург, УРФУ</w:t>
            </w:r>
          </w:p>
          <w:p w:rsidR="003B2817" w:rsidRDefault="00711218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Галицина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Георгиевна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3B2817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C4486B" w:rsidRDefault="00C4486B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86B">
              <w:rPr>
                <w:rFonts w:ascii="Times New Roman" w:hAnsi="Times New Roman" w:cs="Times New Roman"/>
                <w:i/>
                <w:sz w:val="24"/>
                <w:szCs w:val="24"/>
              </w:rPr>
              <w:t>Матюхин Иван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  <w:p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Турышева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льга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УрФУ</w:t>
            </w:r>
          </w:p>
          <w:p w:rsidR="003B2817" w:rsidRPr="003B2817" w:rsidRDefault="004E1DFB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Чиглинцева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Сергеевна, </w:t>
            </w:r>
            <w:r w:rsidRPr="004E1DF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proofErr w:type="spellStart"/>
            <w:r w:rsidRPr="004E1DF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4394" w:type="dxa"/>
          </w:tcPr>
          <w:p w:rsidR="003B2817" w:rsidRDefault="003B2817" w:rsidP="003D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программный к</w:t>
            </w: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012C">
              <w:rPr>
                <w:rFonts w:ascii="Times New Roman" w:hAnsi="Times New Roman" w:cs="Times New Roman"/>
                <w:b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817" w:rsidRPr="00D42B9E" w:rsidRDefault="00711218" w:rsidP="003D437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Байрамова Алла</w:t>
            </w:r>
            <w:r w:rsidR="003B2817"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2817"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r w:rsidR="003B2817" w:rsidRPr="003B2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  <w:p w:rsid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Гудов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алерий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лександрович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ринбург, Россия</w:t>
            </w:r>
          </w:p>
          <w:p w:rsidR="004E1DFB" w:rsidRPr="003B2817" w:rsidRDefault="004E1DFB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Доценко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еоргиевна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Плотникова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ихайловна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ринбург, Россия</w:t>
            </w:r>
          </w:p>
          <w:p w:rsidR="003B2817" w:rsidRPr="004E1DFB" w:rsidRDefault="004E1DFB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Стулов Юрий Викторович, </w:t>
            </w:r>
            <w:r w:rsidRPr="004E1DFB">
              <w:rPr>
                <w:rFonts w:ascii="Times New Roman" w:hAnsi="Times New Roman" w:cs="Times New Roman"/>
                <w:sz w:val="24"/>
                <w:szCs w:val="24"/>
              </w:rPr>
              <w:t>Минск, Б</w:t>
            </w:r>
            <w:r w:rsidRPr="004E1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DFB">
              <w:rPr>
                <w:rFonts w:ascii="Times New Roman" w:hAnsi="Times New Roman" w:cs="Times New Roman"/>
                <w:sz w:val="24"/>
                <w:szCs w:val="24"/>
              </w:rPr>
              <w:t>лоруссия</w:t>
            </w:r>
          </w:p>
          <w:p w:rsidR="00711218" w:rsidRPr="003B2817" w:rsidRDefault="00711218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18">
              <w:rPr>
                <w:rFonts w:ascii="Times New Roman" w:hAnsi="Times New Roman" w:cs="Times New Roman"/>
                <w:i/>
                <w:sz w:val="24"/>
                <w:szCs w:val="24"/>
              </w:rPr>
              <w:t>Теличко</w:t>
            </w:r>
            <w:proofErr w:type="spellEnd"/>
            <w:r w:rsidRPr="0071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Григорьевна,</w:t>
            </w:r>
            <w:r w:rsidR="004E1DFB">
              <w:rPr>
                <w:rFonts w:ascii="Times New Roman" w:hAnsi="Times New Roman" w:cs="Times New Roman"/>
                <w:sz w:val="24"/>
                <w:szCs w:val="24"/>
              </w:rPr>
              <w:t xml:space="preserve"> Донецк, Россия</w:t>
            </w:r>
          </w:p>
          <w:p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Цветкова Марина Владимировна</w:t>
            </w: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2817">
              <w:rPr>
                <w:rFonts w:ascii="Times New Roman" w:hAnsi="Times New Roman" w:cs="Times New Roman"/>
                <w:sz w:val="24"/>
                <w:szCs w:val="24"/>
              </w:rPr>
              <w:t>ний Новгород, Россия</w:t>
            </w:r>
          </w:p>
          <w:p w:rsidR="003B2817" w:rsidRPr="003B2817" w:rsidRDefault="003B2817" w:rsidP="003D4379">
            <w:pPr>
              <w:spacing w:after="120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B5ABC">
              <w:rPr>
                <w:rFonts w:ascii="Times New Roman" w:hAnsi="Times New Roman" w:cs="Times New Roman"/>
                <w:i/>
                <w:sz w:val="24"/>
                <w:szCs w:val="24"/>
              </w:rPr>
              <w:t>Хьюитт Карен,</w:t>
            </w:r>
            <w:r w:rsidRPr="00CF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фордский университет</w:t>
            </w:r>
            <w:r w:rsidRPr="00CF012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D345E" w:rsidRPr="003B2817" w:rsidRDefault="008D345E" w:rsidP="003B2817"/>
    <w:sectPr w:rsidR="008D345E" w:rsidRPr="003B2817" w:rsidSect="003B2817">
      <w:type w:val="continuous"/>
      <w:pgSz w:w="11906" w:h="16838"/>
      <w:pgMar w:top="1134" w:right="566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604E"/>
    <w:multiLevelType w:val="hybridMultilevel"/>
    <w:tmpl w:val="D7F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48CD"/>
    <w:rsid w:val="00026480"/>
    <w:rsid w:val="00030B5F"/>
    <w:rsid w:val="00051BF2"/>
    <w:rsid w:val="000559BB"/>
    <w:rsid w:val="0005615A"/>
    <w:rsid w:val="00071C4A"/>
    <w:rsid w:val="000B16A4"/>
    <w:rsid w:val="000B324B"/>
    <w:rsid w:val="00143F02"/>
    <w:rsid w:val="001507D8"/>
    <w:rsid w:val="001B548D"/>
    <w:rsid w:val="001D2F07"/>
    <w:rsid w:val="001E706C"/>
    <w:rsid w:val="001F4D61"/>
    <w:rsid w:val="0024354B"/>
    <w:rsid w:val="00260337"/>
    <w:rsid w:val="00263786"/>
    <w:rsid w:val="00286EA6"/>
    <w:rsid w:val="002F3824"/>
    <w:rsid w:val="002F466E"/>
    <w:rsid w:val="003502D6"/>
    <w:rsid w:val="003B2817"/>
    <w:rsid w:val="003E1CF4"/>
    <w:rsid w:val="003F12D2"/>
    <w:rsid w:val="00413C17"/>
    <w:rsid w:val="00425BB0"/>
    <w:rsid w:val="00482CF8"/>
    <w:rsid w:val="00485D57"/>
    <w:rsid w:val="00490BD8"/>
    <w:rsid w:val="004E1DFB"/>
    <w:rsid w:val="004E7111"/>
    <w:rsid w:val="004F5216"/>
    <w:rsid w:val="00500C60"/>
    <w:rsid w:val="00551A92"/>
    <w:rsid w:val="00556094"/>
    <w:rsid w:val="005A3178"/>
    <w:rsid w:val="005A6C8E"/>
    <w:rsid w:val="00605480"/>
    <w:rsid w:val="00652E90"/>
    <w:rsid w:val="006626E9"/>
    <w:rsid w:val="00692910"/>
    <w:rsid w:val="006A113C"/>
    <w:rsid w:val="006B71C1"/>
    <w:rsid w:val="006E7F9D"/>
    <w:rsid w:val="006F09D4"/>
    <w:rsid w:val="006F307E"/>
    <w:rsid w:val="006F50AF"/>
    <w:rsid w:val="006F55A6"/>
    <w:rsid w:val="006F6502"/>
    <w:rsid w:val="0071016B"/>
    <w:rsid w:val="00711218"/>
    <w:rsid w:val="0077200F"/>
    <w:rsid w:val="00780D04"/>
    <w:rsid w:val="007A23A4"/>
    <w:rsid w:val="00864EEC"/>
    <w:rsid w:val="00893BE8"/>
    <w:rsid w:val="008D345E"/>
    <w:rsid w:val="008D48AB"/>
    <w:rsid w:val="00926CD2"/>
    <w:rsid w:val="00941EAD"/>
    <w:rsid w:val="00985B89"/>
    <w:rsid w:val="009D1168"/>
    <w:rsid w:val="00A066E7"/>
    <w:rsid w:val="00A2383B"/>
    <w:rsid w:val="00A41FB2"/>
    <w:rsid w:val="00A55B04"/>
    <w:rsid w:val="00A65A49"/>
    <w:rsid w:val="00AB409D"/>
    <w:rsid w:val="00AC38B1"/>
    <w:rsid w:val="00AF246F"/>
    <w:rsid w:val="00B32F39"/>
    <w:rsid w:val="00B42C23"/>
    <w:rsid w:val="00B44B76"/>
    <w:rsid w:val="00BE74E2"/>
    <w:rsid w:val="00C348CD"/>
    <w:rsid w:val="00C4486B"/>
    <w:rsid w:val="00C52A63"/>
    <w:rsid w:val="00C8791F"/>
    <w:rsid w:val="00C91C99"/>
    <w:rsid w:val="00CD0333"/>
    <w:rsid w:val="00CF012C"/>
    <w:rsid w:val="00D00854"/>
    <w:rsid w:val="00D42B9E"/>
    <w:rsid w:val="00D44955"/>
    <w:rsid w:val="00D95183"/>
    <w:rsid w:val="00E63964"/>
    <w:rsid w:val="00E74796"/>
    <w:rsid w:val="00E93D60"/>
    <w:rsid w:val="00EB5ABC"/>
    <w:rsid w:val="00EC6E03"/>
    <w:rsid w:val="00ED026D"/>
    <w:rsid w:val="00EE1B73"/>
    <w:rsid w:val="00EF29E2"/>
    <w:rsid w:val="00EF59F1"/>
    <w:rsid w:val="00F26FD0"/>
    <w:rsid w:val="00F27F2A"/>
    <w:rsid w:val="00F653B9"/>
    <w:rsid w:val="00F837FB"/>
    <w:rsid w:val="00FA1960"/>
    <w:rsid w:val="00FA29D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CD"/>
    <w:pPr>
      <w:ind w:left="720"/>
      <w:contextualSpacing/>
    </w:pPr>
  </w:style>
  <w:style w:type="table" w:styleId="a4">
    <w:name w:val="Table Grid"/>
    <w:basedOn w:val="a1"/>
    <w:uiPriority w:val="59"/>
    <w:rsid w:val="00A6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711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A11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1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11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1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11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cklink.mail.ru/proxy?es=oSknJToTdPgqZ8kcMZe0AMcy%2F92cEDgT76Yx%2FimV2uo%3D&amp;egid=KJRLOO3RhX46HBeR8RnNQt0dH3L7v6nKWYKxyxVmLBs%3D&amp;url=https%3A%2F%2Fclick.mail.ru%2Fredir%3Fu%3Dhttps%253A%252F%252Fdocs.google.com%252Fforms%252Fd%252F153N1S0g9Ni8tXZY0DidH3b-MZZgiqRzTc7Rm2aVYcZQ%252Fedit%26c%3Dswm%26r%3Dhttp%26o%3Dmail%26v%3D3%26s%3D4e5da53e69fbc5c1&amp;uidl=17049841512039415101&amp;from=orlova_82%40inbox.ru&amp;to=ogs531%40mail.ru&amp;email=ogs531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.urfu.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150B-ECEF-4481-BAEE-3871DF2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2020-02-21T04:35:00Z</cp:lastPrinted>
  <dcterms:created xsi:type="dcterms:W3CDTF">2024-01-09T07:16:00Z</dcterms:created>
  <dcterms:modified xsi:type="dcterms:W3CDTF">2024-01-15T05:52:00Z</dcterms:modified>
</cp:coreProperties>
</file>