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0E" w:rsidRDefault="00483C28" w:rsidP="00A30C0E">
      <w:pPr>
        <w:jc w:val="center"/>
        <w:rPr>
          <w:rFonts w:ascii="Times New Roman" w:hAnsi="Times New Roman" w:cs="Times New Roman"/>
          <w:b/>
          <w:sz w:val="24"/>
          <w:szCs w:val="24"/>
        </w:rPr>
      </w:pPr>
      <w:r w:rsidRPr="00483C28">
        <w:rPr>
          <w:rFonts w:ascii="Times New Roman" w:hAnsi="Times New Roman" w:cs="Times New Roman"/>
          <w:b/>
          <w:sz w:val="24"/>
          <w:szCs w:val="24"/>
        </w:rPr>
        <w:t xml:space="preserve">АННОТАЦИИ ПРОГРАММ ДИСЦИПЛИН И ПРАКТИК МАГИСТРАТУРЫ </w:t>
      </w:r>
      <w:r>
        <w:rPr>
          <w:rFonts w:ascii="Times New Roman" w:hAnsi="Times New Roman" w:cs="Times New Roman"/>
          <w:b/>
          <w:sz w:val="24"/>
          <w:szCs w:val="24"/>
        </w:rPr>
        <w:t>ДЕПАРТАМЕНТА</w:t>
      </w:r>
      <w:r w:rsidRPr="00483C28">
        <w:rPr>
          <w:rFonts w:ascii="Times New Roman" w:hAnsi="Times New Roman" w:cs="Times New Roman"/>
          <w:b/>
          <w:sz w:val="24"/>
          <w:szCs w:val="24"/>
        </w:rPr>
        <w:t xml:space="preserve"> ПОЛИТОЛОГИИ И СОЦИОЛОГИИ «</w:t>
      </w:r>
      <w:r>
        <w:rPr>
          <w:rFonts w:ascii="Times New Roman" w:hAnsi="Times New Roman" w:cs="Times New Roman"/>
          <w:b/>
          <w:sz w:val="24"/>
          <w:szCs w:val="24"/>
        </w:rPr>
        <w:t>ПОЛИТИЧЕСКАЯ КОММУНИКАЦИЯ»</w:t>
      </w:r>
    </w:p>
    <w:p w:rsidR="00154C5C" w:rsidRDefault="00154C5C" w:rsidP="00154C5C">
      <w:pPr>
        <w:rPr>
          <w:rFonts w:ascii="Times New Roman" w:hAnsi="Times New Roman" w:cs="Times New Roman"/>
          <w:sz w:val="24"/>
          <w:szCs w:val="24"/>
        </w:rPr>
      </w:pPr>
    </w:p>
    <w:p w:rsidR="00154C5C" w:rsidRPr="00154C5C" w:rsidRDefault="00154C5C" w:rsidP="00154C5C">
      <w:pPr>
        <w:rPr>
          <w:rFonts w:ascii="Times New Roman" w:hAnsi="Times New Roman" w:cs="Times New Roman"/>
          <w:b/>
          <w:sz w:val="24"/>
          <w:szCs w:val="24"/>
        </w:rPr>
      </w:pPr>
      <w:r w:rsidRPr="00154C5C">
        <w:rPr>
          <w:rFonts w:ascii="Times New Roman" w:hAnsi="Times New Roman" w:cs="Times New Roman"/>
          <w:b/>
          <w:sz w:val="24"/>
          <w:szCs w:val="24"/>
        </w:rPr>
        <w:t>АННОТАЦИИ ПРОГРАММ УЧЕБНЫХ ДИСЦИПЛИН</w:t>
      </w:r>
    </w:p>
    <w:p w:rsidR="00154C5C" w:rsidRPr="00154C5C" w:rsidRDefault="00154C5C" w:rsidP="00154C5C">
      <w:pPr>
        <w:rPr>
          <w:rFonts w:ascii="Times New Roman" w:hAnsi="Times New Roman" w:cs="Times New Roman"/>
          <w:b/>
          <w:sz w:val="24"/>
          <w:szCs w:val="24"/>
        </w:rPr>
      </w:pPr>
      <w:r w:rsidRPr="00154C5C">
        <w:rPr>
          <w:rFonts w:ascii="Times New Roman" w:hAnsi="Times New Roman" w:cs="Times New Roman"/>
          <w:b/>
          <w:sz w:val="24"/>
          <w:szCs w:val="24"/>
        </w:rPr>
        <w:t>Общенаучный цикл:</w:t>
      </w:r>
    </w:p>
    <w:p w:rsidR="00154C5C" w:rsidRPr="00154C5C" w:rsidRDefault="00154C5C" w:rsidP="00154C5C">
      <w:pPr>
        <w:rPr>
          <w:rFonts w:ascii="Times New Roman" w:hAnsi="Times New Roman" w:cs="Times New Roman"/>
          <w:b/>
          <w:sz w:val="24"/>
          <w:szCs w:val="24"/>
        </w:rPr>
      </w:pPr>
      <w:r w:rsidRPr="00154C5C">
        <w:rPr>
          <w:rFonts w:ascii="Times New Roman" w:hAnsi="Times New Roman" w:cs="Times New Roman"/>
          <w:b/>
          <w:sz w:val="24"/>
          <w:szCs w:val="24"/>
        </w:rPr>
        <w:t xml:space="preserve">СОВРЕМЕННЫЕ КОНЦЕПЦИИ ФИЛОСОФИИ НАУКИ </w:t>
      </w:r>
    </w:p>
    <w:p w:rsidR="00154C5C" w:rsidRPr="00154C5C" w:rsidRDefault="00154C5C" w:rsidP="00154C5C">
      <w:pPr>
        <w:jc w:val="both"/>
        <w:rPr>
          <w:rFonts w:ascii="Times New Roman" w:hAnsi="Times New Roman" w:cs="Times New Roman"/>
          <w:sz w:val="24"/>
          <w:szCs w:val="24"/>
        </w:rPr>
      </w:pPr>
      <w:r w:rsidRPr="00154C5C">
        <w:rPr>
          <w:rFonts w:ascii="Times New Roman" w:hAnsi="Times New Roman" w:cs="Times New Roman"/>
          <w:sz w:val="24"/>
          <w:szCs w:val="24"/>
        </w:rPr>
        <w:t xml:space="preserve">Дается комплексный анализ современных концепций философии науки, новейших </w:t>
      </w:r>
      <w:proofErr w:type="spellStart"/>
      <w:r w:rsidRPr="00154C5C">
        <w:rPr>
          <w:rFonts w:ascii="Times New Roman" w:hAnsi="Times New Roman" w:cs="Times New Roman"/>
          <w:sz w:val="24"/>
          <w:szCs w:val="24"/>
        </w:rPr>
        <w:t>парадигмальных</w:t>
      </w:r>
      <w:proofErr w:type="spellEnd"/>
      <w:r w:rsidRPr="00154C5C">
        <w:rPr>
          <w:rFonts w:ascii="Times New Roman" w:hAnsi="Times New Roman" w:cs="Times New Roman"/>
          <w:sz w:val="24"/>
          <w:szCs w:val="24"/>
        </w:rPr>
        <w:t xml:space="preserve"> и теоретико-методологических основ современного научного знания; в контексте  тенденций глобализации и информатизации общества рассматриваются социальные и производственные функции науки,  роль и место науки  в реализации модернизации общества. Особое внимание уделяется изучению   концепций  «общества знания» и «общества риска», анализу   онтологической, эпистемологической и антропологической проблематики  современных гуманитарных и социально-политических наук.</w:t>
      </w:r>
    </w:p>
    <w:p w:rsidR="00154C5C" w:rsidRPr="00154C5C" w:rsidRDefault="00154C5C" w:rsidP="00154C5C">
      <w:pPr>
        <w:rPr>
          <w:rFonts w:ascii="Times New Roman" w:hAnsi="Times New Roman" w:cs="Times New Roman"/>
          <w:b/>
          <w:sz w:val="24"/>
          <w:szCs w:val="24"/>
        </w:rPr>
      </w:pPr>
      <w:r w:rsidRPr="00154C5C">
        <w:rPr>
          <w:rFonts w:ascii="Times New Roman" w:hAnsi="Times New Roman" w:cs="Times New Roman"/>
          <w:b/>
          <w:sz w:val="24"/>
          <w:szCs w:val="24"/>
        </w:rPr>
        <w:t>ИСТОРИЯ ПОЛИТИКИ</w:t>
      </w:r>
    </w:p>
    <w:p w:rsidR="00345A31" w:rsidRPr="00345A31" w:rsidRDefault="00345A31" w:rsidP="00345A31">
      <w:pPr>
        <w:jc w:val="both"/>
        <w:rPr>
          <w:rFonts w:ascii="Times New Roman" w:hAnsi="Times New Roman" w:cs="Times New Roman"/>
          <w:sz w:val="24"/>
          <w:szCs w:val="24"/>
        </w:rPr>
      </w:pPr>
      <w:r w:rsidRPr="00345A31">
        <w:rPr>
          <w:rFonts w:ascii="Times New Roman" w:hAnsi="Times New Roman" w:cs="Times New Roman"/>
          <w:sz w:val="24"/>
          <w:szCs w:val="24"/>
        </w:rPr>
        <w:t>Целью учебного курса «История политики» является формирование у студентов целостного представления об основных феноменах политической сферы, сформированных на протяжении столетий.</w:t>
      </w:r>
      <w:r>
        <w:rPr>
          <w:rFonts w:ascii="Times New Roman" w:hAnsi="Times New Roman" w:cs="Times New Roman"/>
          <w:sz w:val="24"/>
          <w:szCs w:val="24"/>
        </w:rPr>
        <w:t xml:space="preserve"> </w:t>
      </w:r>
      <w:r w:rsidRPr="00345A31">
        <w:rPr>
          <w:rFonts w:ascii="Times New Roman" w:hAnsi="Times New Roman" w:cs="Times New Roman"/>
          <w:sz w:val="24"/>
          <w:szCs w:val="24"/>
        </w:rPr>
        <w:t xml:space="preserve">Будущему специалисту в сфере политики и политических отношений будет весьма полезным ознакомление на конкретном историческом материале с особенностями возникновения и развития политических </w:t>
      </w:r>
      <w:r>
        <w:rPr>
          <w:rFonts w:ascii="Times New Roman" w:hAnsi="Times New Roman" w:cs="Times New Roman"/>
          <w:sz w:val="24"/>
          <w:szCs w:val="24"/>
        </w:rPr>
        <w:t>институтов</w:t>
      </w:r>
      <w:r w:rsidRPr="00345A31">
        <w:rPr>
          <w:rFonts w:ascii="Times New Roman" w:hAnsi="Times New Roman" w:cs="Times New Roman"/>
          <w:sz w:val="24"/>
          <w:szCs w:val="24"/>
        </w:rPr>
        <w:t xml:space="preserve"> в различные исторические эпохи. Не окажутся невостребованными и знания о ресурсах и инструментах политики, приемах ретроспективного анализа политических процессов, методах сравнительно-исторического исследования политического развития России и зарубежных стран.</w:t>
      </w:r>
    </w:p>
    <w:p w:rsidR="00154C5C" w:rsidRPr="00154C5C" w:rsidRDefault="00154C5C" w:rsidP="00154C5C">
      <w:pPr>
        <w:rPr>
          <w:rFonts w:ascii="Times New Roman" w:hAnsi="Times New Roman" w:cs="Times New Roman"/>
          <w:b/>
          <w:sz w:val="24"/>
          <w:szCs w:val="24"/>
        </w:rPr>
      </w:pPr>
      <w:r w:rsidRPr="00154C5C">
        <w:rPr>
          <w:rFonts w:ascii="Times New Roman" w:hAnsi="Times New Roman" w:cs="Times New Roman"/>
          <w:b/>
          <w:sz w:val="24"/>
          <w:szCs w:val="24"/>
        </w:rPr>
        <w:t>ПОЛИТИЧЕСКАЯ ФИЛОСОФИЯ И СОЦИОЛОГИЯ</w:t>
      </w:r>
    </w:p>
    <w:p w:rsidR="00154C5C" w:rsidRPr="00154C5C" w:rsidRDefault="00154C5C" w:rsidP="00154C5C">
      <w:pPr>
        <w:jc w:val="both"/>
        <w:rPr>
          <w:rFonts w:ascii="Times New Roman" w:hAnsi="Times New Roman" w:cs="Times New Roman"/>
          <w:sz w:val="24"/>
          <w:szCs w:val="24"/>
        </w:rPr>
      </w:pPr>
      <w:r w:rsidRPr="00154C5C">
        <w:rPr>
          <w:rFonts w:ascii="Times New Roman" w:hAnsi="Times New Roman" w:cs="Times New Roman"/>
          <w:sz w:val="24"/>
          <w:szCs w:val="24"/>
        </w:rPr>
        <w:t xml:space="preserve">Дается системное освещение актуальной проблематики и концептуальной базы современной политической философии и социологии, рассматриваются идейно-теоретические основы новейших политико-философских течений (неолиберализм, </w:t>
      </w:r>
      <w:proofErr w:type="spellStart"/>
      <w:r w:rsidRPr="00154C5C">
        <w:rPr>
          <w:rFonts w:ascii="Times New Roman" w:hAnsi="Times New Roman" w:cs="Times New Roman"/>
          <w:sz w:val="24"/>
          <w:szCs w:val="24"/>
        </w:rPr>
        <w:t>альтерглобализм</w:t>
      </w:r>
      <w:proofErr w:type="spellEnd"/>
      <w:r w:rsidRPr="00154C5C">
        <w:rPr>
          <w:rFonts w:ascii="Times New Roman" w:hAnsi="Times New Roman" w:cs="Times New Roman"/>
          <w:sz w:val="24"/>
          <w:szCs w:val="24"/>
        </w:rPr>
        <w:t xml:space="preserve">,  </w:t>
      </w:r>
      <w:proofErr w:type="spellStart"/>
      <w:r w:rsidRPr="00154C5C">
        <w:rPr>
          <w:rFonts w:ascii="Times New Roman" w:hAnsi="Times New Roman" w:cs="Times New Roman"/>
          <w:sz w:val="24"/>
          <w:szCs w:val="24"/>
        </w:rPr>
        <w:t>коммунитаризм</w:t>
      </w:r>
      <w:proofErr w:type="spellEnd"/>
      <w:r w:rsidRPr="00154C5C">
        <w:rPr>
          <w:rFonts w:ascii="Times New Roman" w:hAnsi="Times New Roman" w:cs="Times New Roman"/>
          <w:sz w:val="24"/>
          <w:szCs w:val="24"/>
        </w:rPr>
        <w:t xml:space="preserve">, </w:t>
      </w:r>
      <w:proofErr w:type="spellStart"/>
      <w:r w:rsidRPr="00154C5C">
        <w:rPr>
          <w:rFonts w:ascii="Times New Roman" w:hAnsi="Times New Roman" w:cs="Times New Roman"/>
          <w:sz w:val="24"/>
          <w:szCs w:val="24"/>
        </w:rPr>
        <w:t>мультикультурализм</w:t>
      </w:r>
      <w:proofErr w:type="spellEnd"/>
      <w:r w:rsidRPr="00154C5C">
        <w:rPr>
          <w:rFonts w:ascii="Times New Roman" w:hAnsi="Times New Roman" w:cs="Times New Roman"/>
          <w:sz w:val="24"/>
          <w:szCs w:val="24"/>
        </w:rPr>
        <w:t>, феминизм). Значительное внимание уделяется анализу  новейших достижений в области политико-философских и политико-социологических исследований институтов государственной власти, массовых политических коммуникаций, публичной и символической политики.</w:t>
      </w:r>
    </w:p>
    <w:p w:rsidR="00154C5C" w:rsidRPr="00154C5C" w:rsidRDefault="00154C5C" w:rsidP="00154C5C">
      <w:pPr>
        <w:rPr>
          <w:rFonts w:ascii="Times New Roman" w:hAnsi="Times New Roman" w:cs="Times New Roman"/>
          <w:b/>
          <w:sz w:val="24"/>
          <w:szCs w:val="24"/>
        </w:rPr>
      </w:pPr>
      <w:r w:rsidRPr="00154C5C">
        <w:rPr>
          <w:rFonts w:ascii="Times New Roman" w:hAnsi="Times New Roman" w:cs="Times New Roman"/>
          <w:b/>
          <w:sz w:val="24"/>
          <w:szCs w:val="24"/>
        </w:rPr>
        <w:t xml:space="preserve">КОМПЬЮТЕРНЫЕ ТЕХНОЛОГИИ В НАУКЕ И ОБРАЗОВАНИИ </w:t>
      </w:r>
    </w:p>
    <w:p w:rsidR="00154C5C" w:rsidRPr="00154C5C" w:rsidRDefault="00154C5C" w:rsidP="00154C5C">
      <w:pPr>
        <w:jc w:val="both"/>
        <w:rPr>
          <w:rFonts w:ascii="Times New Roman" w:hAnsi="Times New Roman" w:cs="Times New Roman"/>
          <w:sz w:val="24"/>
          <w:szCs w:val="24"/>
        </w:rPr>
      </w:pPr>
      <w:r w:rsidRPr="00154C5C">
        <w:rPr>
          <w:rFonts w:ascii="Times New Roman" w:hAnsi="Times New Roman" w:cs="Times New Roman"/>
          <w:sz w:val="24"/>
          <w:szCs w:val="24"/>
        </w:rPr>
        <w:t xml:space="preserve">В курсе рассматриваются следующие основные вопросы. Компьютерные программы: общая характеристика, типология, назначение. Компьютерные сети. Проблема оптимального выбора оборудования и его информационной защиты. Стандартные программы обработки текстов. Программное обеспечение для схематического и графического описания данных. Ограничения в использовании стандартного </w:t>
      </w:r>
      <w:r w:rsidRPr="00154C5C">
        <w:rPr>
          <w:rFonts w:ascii="Times New Roman" w:hAnsi="Times New Roman" w:cs="Times New Roman"/>
          <w:sz w:val="24"/>
          <w:szCs w:val="24"/>
        </w:rPr>
        <w:lastRenderedPageBreak/>
        <w:t>программного обеспечения. Современные компьютерные технологии обработки данных и анализа информации. Корреляционный и регрессионный  анализ.  Факторный и кластерный анализ. Использование компьютерных программ в политологическом образовании.</w:t>
      </w:r>
    </w:p>
    <w:p w:rsidR="00154C5C" w:rsidRPr="00770012" w:rsidRDefault="00154C5C" w:rsidP="00154C5C">
      <w:pPr>
        <w:rPr>
          <w:rFonts w:ascii="Times New Roman" w:hAnsi="Times New Roman" w:cs="Times New Roman"/>
          <w:b/>
          <w:sz w:val="24"/>
          <w:szCs w:val="24"/>
        </w:rPr>
      </w:pPr>
      <w:r w:rsidRPr="00770012">
        <w:rPr>
          <w:rFonts w:ascii="Times New Roman" w:hAnsi="Times New Roman" w:cs="Times New Roman"/>
          <w:b/>
          <w:sz w:val="24"/>
          <w:szCs w:val="24"/>
        </w:rPr>
        <w:t>ИНОСТРАННЫЙ ЯЗЫК (АНГЛИЙСКИЙ)</w:t>
      </w:r>
    </w:p>
    <w:p w:rsidR="00770012" w:rsidRPr="00770012" w:rsidRDefault="00770012" w:rsidP="00770012">
      <w:pPr>
        <w:jc w:val="both"/>
        <w:rPr>
          <w:rFonts w:ascii="Times New Roman" w:hAnsi="Times New Roman" w:cs="Times New Roman"/>
          <w:sz w:val="24"/>
          <w:szCs w:val="24"/>
        </w:rPr>
      </w:pPr>
      <w:r w:rsidRPr="00770012">
        <w:rPr>
          <w:rFonts w:ascii="Times New Roman" w:hAnsi="Times New Roman" w:cs="Times New Roman"/>
          <w:sz w:val="24"/>
          <w:szCs w:val="24"/>
        </w:rPr>
        <w:t xml:space="preserve">Основной целью курса является достижение практического владения </w:t>
      </w:r>
      <w:proofErr w:type="spellStart"/>
      <w:r w:rsidRPr="00770012">
        <w:rPr>
          <w:rFonts w:ascii="Times New Roman" w:hAnsi="Times New Roman" w:cs="Times New Roman"/>
          <w:sz w:val="24"/>
          <w:szCs w:val="24"/>
        </w:rPr>
        <w:t>язы¬ком</w:t>
      </w:r>
      <w:proofErr w:type="spellEnd"/>
      <w:r w:rsidRPr="00770012">
        <w:rPr>
          <w:rFonts w:ascii="Times New Roman" w:hAnsi="Times New Roman" w:cs="Times New Roman"/>
          <w:sz w:val="24"/>
          <w:szCs w:val="24"/>
        </w:rPr>
        <w:t xml:space="preserve">, позволяющего использовать его в научной работе. </w:t>
      </w:r>
      <w:proofErr w:type="gramStart"/>
      <w:r w:rsidRPr="00770012">
        <w:rPr>
          <w:rFonts w:ascii="Times New Roman" w:hAnsi="Times New Roman" w:cs="Times New Roman"/>
          <w:sz w:val="24"/>
          <w:szCs w:val="24"/>
        </w:rPr>
        <w:t xml:space="preserve">Практическое владение иностранным языком в рамках данного курса предполагает </w:t>
      </w:r>
      <w:proofErr w:type="spellStart"/>
      <w:r w:rsidRPr="00770012">
        <w:rPr>
          <w:rFonts w:ascii="Times New Roman" w:hAnsi="Times New Roman" w:cs="Times New Roman"/>
          <w:sz w:val="24"/>
          <w:szCs w:val="24"/>
        </w:rPr>
        <w:t>на¬личие</w:t>
      </w:r>
      <w:proofErr w:type="spellEnd"/>
      <w:r w:rsidRPr="00770012">
        <w:rPr>
          <w:rFonts w:ascii="Times New Roman" w:hAnsi="Times New Roman" w:cs="Times New Roman"/>
          <w:sz w:val="24"/>
          <w:szCs w:val="24"/>
        </w:rPr>
        <w:t xml:space="preserve"> умений в различных видах речевой коммуникации, которые дают возможность: свободно читать оригинальную литературу на английском </w:t>
      </w:r>
      <w:proofErr w:type="spellStart"/>
      <w:r w:rsidRPr="00770012">
        <w:rPr>
          <w:rFonts w:ascii="Times New Roman" w:hAnsi="Times New Roman" w:cs="Times New Roman"/>
          <w:sz w:val="24"/>
          <w:szCs w:val="24"/>
        </w:rPr>
        <w:t>язы¬ке</w:t>
      </w:r>
      <w:proofErr w:type="spellEnd"/>
      <w:r w:rsidRPr="00770012">
        <w:rPr>
          <w:rFonts w:ascii="Times New Roman" w:hAnsi="Times New Roman" w:cs="Times New Roman"/>
          <w:sz w:val="24"/>
          <w:szCs w:val="24"/>
        </w:rPr>
        <w:t xml:space="preserve"> в соответствующей отрасли знаний; оформлять извлеченную из иностранных источников информацию в виде перевода или резюме; делать сообщения и доклады на английском языке на темы, связанные  с  научной работой  магистранта,  вести  беседу  по  специальности. </w:t>
      </w:r>
      <w:proofErr w:type="gramEnd"/>
    </w:p>
    <w:p w:rsidR="00770012" w:rsidRPr="00770012" w:rsidRDefault="00770012" w:rsidP="00770012">
      <w:pPr>
        <w:rPr>
          <w:rFonts w:ascii="Times New Roman" w:hAnsi="Times New Roman" w:cs="Times New Roman"/>
          <w:b/>
          <w:sz w:val="24"/>
          <w:szCs w:val="24"/>
        </w:rPr>
      </w:pPr>
      <w:r w:rsidRPr="00770012">
        <w:rPr>
          <w:rFonts w:ascii="Times New Roman" w:hAnsi="Times New Roman" w:cs="Times New Roman"/>
          <w:b/>
          <w:sz w:val="24"/>
          <w:szCs w:val="24"/>
        </w:rPr>
        <w:t>ИНОСТРАННЫЙ ЯЗЫК (КИТАЙСКИЙ)</w:t>
      </w:r>
    </w:p>
    <w:p w:rsidR="00770012" w:rsidRPr="00770012" w:rsidRDefault="00770012" w:rsidP="00770012">
      <w:pPr>
        <w:jc w:val="both"/>
        <w:rPr>
          <w:rFonts w:ascii="Times New Roman" w:hAnsi="Times New Roman" w:cs="Times New Roman"/>
          <w:sz w:val="24"/>
          <w:szCs w:val="24"/>
        </w:rPr>
      </w:pPr>
      <w:proofErr w:type="gramStart"/>
      <w:r w:rsidRPr="00770012">
        <w:rPr>
          <w:rFonts w:ascii="Times New Roman" w:hAnsi="Times New Roman" w:cs="Times New Roman"/>
          <w:sz w:val="24"/>
          <w:szCs w:val="24"/>
        </w:rPr>
        <w:t>Курс обучения китайскому языку прививает навыки владения орфографической, орфоэпической и грамматической нормами китайского языка в пределах программных требований и правильно использовать их во всех видах речевой коммуникации, представленных в научной сфере устного и письменного общения.</w:t>
      </w:r>
      <w:proofErr w:type="gramEnd"/>
    </w:p>
    <w:p w:rsidR="00770012" w:rsidRPr="00770012" w:rsidRDefault="00770012" w:rsidP="00770012">
      <w:pPr>
        <w:rPr>
          <w:rFonts w:ascii="Times New Roman" w:hAnsi="Times New Roman" w:cs="Times New Roman"/>
          <w:b/>
          <w:sz w:val="24"/>
          <w:szCs w:val="24"/>
        </w:rPr>
      </w:pPr>
      <w:r w:rsidRPr="00770012">
        <w:rPr>
          <w:rFonts w:ascii="Times New Roman" w:hAnsi="Times New Roman" w:cs="Times New Roman"/>
          <w:b/>
          <w:sz w:val="24"/>
          <w:szCs w:val="24"/>
        </w:rPr>
        <w:t>Профессиональный цикл:</w:t>
      </w:r>
    </w:p>
    <w:p w:rsidR="00770012" w:rsidRDefault="00770012" w:rsidP="00770012">
      <w:pPr>
        <w:rPr>
          <w:rFonts w:ascii="Times New Roman" w:hAnsi="Times New Roman" w:cs="Times New Roman"/>
          <w:b/>
          <w:sz w:val="24"/>
          <w:szCs w:val="24"/>
        </w:rPr>
      </w:pPr>
      <w:r w:rsidRPr="00770012">
        <w:rPr>
          <w:rFonts w:ascii="Times New Roman" w:hAnsi="Times New Roman" w:cs="Times New Roman"/>
          <w:b/>
          <w:sz w:val="24"/>
          <w:szCs w:val="24"/>
        </w:rPr>
        <w:t>Базовая часть:</w:t>
      </w:r>
    </w:p>
    <w:p w:rsidR="00770012" w:rsidRPr="00770012" w:rsidRDefault="00770012" w:rsidP="00770012">
      <w:pPr>
        <w:rPr>
          <w:rFonts w:ascii="Times New Roman" w:hAnsi="Times New Roman" w:cs="Times New Roman"/>
          <w:b/>
          <w:sz w:val="24"/>
          <w:szCs w:val="24"/>
        </w:rPr>
      </w:pPr>
      <w:r w:rsidRPr="00770012">
        <w:rPr>
          <w:rFonts w:ascii="Times New Roman" w:hAnsi="Times New Roman" w:cs="Times New Roman"/>
          <w:b/>
          <w:sz w:val="24"/>
          <w:szCs w:val="24"/>
        </w:rPr>
        <w:t xml:space="preserve">НОВЕЙШИЕ ТЕНДЕНЦИИ И НАПРАВЛЕНИЯ СОВРЕМЕННОЙ ПОЛИТОЛОГИИ </w:t>
      </w:r>
    </w:p>
    <w:p w:rsidR="00770012" w:rsidRPr="00770012" w:rsidRDefault="00770012" w:rsidP="00770012">
      <w:pPr>
        <w:jc w:val="both"/>
        <w:rPr>
          <w:rFonts w:ascii="Times New Roman" w:hAnsi="Times New Roman" w:cs="Times New Roman"/>
          <w:sz w:val="24"/>
          <w:szCs w:val="24"/>
        </w:rPr>
      </w:pPr>
      <w:r w:rsidRPr="00770012">
        <w:rPr>
          <w:rFonts w:ascii="Times New Roman" w:hAnsi="Times New Roman" w:cs="Times New Roman"/>
          <w:sz w:val="24"/>
          <w:szCs w:val="24"/>
        </w:rPr>
        <w:t>Дается системный и комплексный анализ новейших тенденций развития теории и методологии  политической науки, рассматриваются ключевые проблемы современной политологии, институциональных основ политической науки,  раскрываются особенности профессиональных профилей основных  центров политологических исследований и политологического образования в странах Северной Америки, Западной Европы, в государствах Центральной и Восточной Европы. Особое внимание уделяется анализу и  обобщению теоретических и практических достижений политологических центров и научных школ  России, развитию научного аппарата политологии, междисциплинарных связей и научных коммуникаций внутри мирового сообщества политологов.</w:t>
      </w:r>
    </w:p>
    <w:p w:rsidR="00770012" w:rsidRPr="00770012" w:rsidRDefault="00770012" w:rsidP="00770012">
      <w:pPr>
        <w:rPr>
          <w:rFonts w:ascii="Times New Roman" w:hAnsi="Times New Roman" w:cs="Times New Roman"/>
          <w:b/>
          <w:sz w:val="24"/>
          <w:szCs w:val="24"/>
        </w:rPr>
      </w:pPr>
      <w:r w:rsidRPr="00770012">
        <w:rPr>
          <w:rFonts w:ascii="Times New Roman" w:hAnsi="Times New Roman" w:cs="Times New Roman"/>
          <w:b/>
          <w:sz w:val="24"/>
          <w:szCs w:val="24"/>
        </w:rPr>
        <w:t>МЕТОДОЛОГИЯ ПОЛИТИЧЕСКОЙ НАУКИ</w:t>
      </w:r>
    </w:p>
    <w:p w:rsidR="00770012" w:rsidRDefault="00770012" w:rsidP="00770012">
      <w:pPr>
        <w:jc w:val="both"/>
        <w:rPr>
          <w:rFonts w:ascii="Times New Roman" w:hAnsi="Times New Roman" w:cs="Times New Roman"/>
          <w:sz w:val="24"/>
          <w:szCs w:val="24"/>
        </w:rPr>
      </w:pPr>
      <w:proofErr w:type="gramStart"/>
      <w:r w:rsidRPr="00770012">
        <w:rPr>
          <w:rFonts w:ascii="Times New Roman" w:hAnsi="Times New Roman" w:cs="Times New Roman"/>
          <w:sz w:val="24"/>
          <w:szCs w:val="24"/>
        </w:rPr>
        <w:t>Задачами данного курса являются: анализ понятийного инструментария теории политического процесса, концептуальный анализ методологий исследования политического процесса, специфика связи политических процессов с социокультурным контекстом, выявление сущностных характеристик политических процессов в рамках различных типов рациональности, определение специфики влияния типа рациональности на динамику политических процессов, определение особенности социокультурной динамики политических процессов на современном этапе развития российского общества.</w:t>
      </w:r>
      <w:proofErr w:type="gramEnd"/>
    </w:p>
    <w:p w:rsidR="00770012" w:rsidRDefault="00770012" w:rsidP="00770012">
      <w:pPr>
        <w:jc w:val="both"/>
        <w:rPr>
          <w:rFonts w:ascii="Times New Roman" w:hAnsi="Times New Roman" w:cs="Times New Roman"/>
          <w:b/>
          <w:i/>
          <w:sz w:val="24"/>
          <w:szCs w:val="24"/>
        </w:rPr>
      </w:pPr>
      <w:r w:rsidRPr="00770012">
        <w:rPr>
          <w:rFonts w:ascii="Times New Roman" w:hAnsi="Times New Roman" w:cs="Times New Roman"/>
          <w:b/>
          <w:i/>
          <w:sz w:val="24"/>
          <w:szCs w:val="24"/>
        </w:rPr>
        <w:lastRenderedPageBreak/>
        <w:t>Модуль научно-исследовательский:</w:t>
      </w:r>
    </w:p>
    <w:p w:rsidR="00DA0466" w:rsidRPr="00DA0466" w:rsidRDefault="00DA0466" w:rsidP="00DA0466">
      <w:pPr>
        <w:jc w:val="both"/>
        <w:rPr>
          <w:rFonts w:ascii="Times New Roman" w:hAnsi="Times New Roman" w:cs="Times New Roman"/>
          <w:b/>
          <w:sz w:val="24"/>
          <w:szCs w:val="24"/>
        </w:rPr>
      </w:pPr>
      <w:r w:rsidRPr="00DA0466">
        <w:rPr>
          <w:rFonts w:ascii="Times New Roman" w:hAnsi="Times New Roman" w:cs="Times New Roman"/>
          <w:b/>
          <w:sz w:val="24"/>
          <w:szCs w:val="24"/>
        </w:rPr>
        <w:t>СМИ В СИСТЕМЕ ПОЛИТИЧЕСКОЙ КОММУНИКАЦИИ</w:t>
      </w:r>
    </w:p>
    <w:p w:rsidR="007F67D4" w:rsidRDefault="007F67D4" w:rsidP="00770012">
      <w:pPr>
        <w:jc w:val="both"/>
        <w:rPr>
          <w:rFonts w:ascii="Times New Roman" w:hAnsi="Times New Roman" w:cs="Times New Roman"/>
          <w:sz w:val="24"/>
          <w:szCs w:val="24"/>
        </w:rPr>
      </w:pPr>
      <w:r w:rsidRPr="007F67D4">
        <w:rPr>
          <w:rFonts w:ascii="Times New Roman" w:hAnsi="Times New Roman" w:cs="Times New Roman"/>
          <w:sz w:val="24"/>
          <w:szCs w:val="24"/>
        </w:rPr>
        <w:t xml:space="preserve">Политическая коммуникация представляет собой совокупность форм, методов и инструментов воздействия, нацеленных на реализацию политической повестки дня. Одним из этих инструментов являются СМИ, посредством которых в сознании массовой аудитории формируется соответствующая картина мира. Какими возможностями в связи с этим обладают современные российские СМИ? Каким образом усилить их роль в системе политического воздействия? Каковы возможности СМИ для создания эффективного имиджа субъекта современной политики? Эти вопросы являются ключевыми в  данном учебном курсе. Сами лекции сориентированы на решение как теоретических, так и практических задач в сфере политического консультирования, формируют навыки работы с </w:t>
      </w:r>
      <w:proofErr w:type="spellStart"/>
      <w:r w:rsidRPr="007F67D4">
        <w:rPr>
          <w:rFonts w:ascii="Times New Roman" w:hAnsi="Times New Roman" w:cs="Times New Roman"/>
          <w:sz w:val="24"/>
          <w:szCs w:val="24"/>
        </w:rPr>
        <w:t>медиатекстами</w:t>
      </w:r>
      <w:proofErr w:type="spellEnd"/>
      <w:r w:rsidRPr="007F67D4">
        <w:rPr>
          <w:rFonts w:ascii="Times New Roman" w:hAnsi="Times New Roman" w:cs="Times New Roman"/>
          <w:sz w:val="24"/>
          <w:szCs w:val="24"/>
        </w:rPr>
        <w:t>.</w:t>
      </w:r>
    </w:p>
    <w:p w:rsidR="009D58F7" w:rsidRPr="009D58F7" w:rsidRDefault="009D58F7" w:rsidP="009D58F7">
      <w:pPr>
        <w:jc w:val="both"/>
        <w:rPr>
          <w:rFonts w:ascii="Times New Roman" w:hAnsi="Times New Roman" w:cs="Times New Roman"/>
          <w:b/>
          <w:sz w:val="24"/>
          <w:szCs w:val="24"/>
        </w:rPr>
      </w:pPr>
      <w:r w:rsidRPr="009D58F7">
        <w:rPr>
          <w:rFonts w:ascii="Times New Roman" w:hAnsi="Times New Roman" w:cs="Times New Roman"/>
          <w:b/>
          <w:sz w:val="24"/>
          <w:szCs w:val="24"/>
        </w:rPr>
        <w:t>СПЕЦИФИКА ПОЛИТИЧЕСКОГО ПРОЦЕССА В РОССИИ</w:t>
      </w:r>
    </w:p>
    <w:p w:rsidR="009D58F7" w:rsidRDefault="009D58F7" w:rsidP="009D58F7">
      <w:pPr>
        <w:jc w:val="both"/>
        <w:rPr>
          <w:rFonts w:ascii="Times New Roman" w:hAnsi="Times New Roman" w:cs="Times New Roman"/>
          <w:sz w:val="24"/>
          <w:szCs w:val="24"/>
        </w:rPr>
      </w:pPr>
      <w:r w:rsidRPr="009D58F7">
        <w:rPr>
          <w:rFonts w:ascii="Times New Roman" w:hAnsi="Times New Roman" w:cs="Times New Roman"/>
          <w:sz w:val="24"/>
          <w:szCs w:val="24"/>
        </w:rPr>
        <w:t>Курс «Специфика политического процесса в России» ориентирует слушателей на освоение системного анализа, структурно-функционального и компаративного подходов при изучении особенностей политического процесса в современной России. Отличием данного учебно-методического курса является его многоцелевой характер. Представленный курс позволит студентам получить не только представления об основных проблемах развития российского политического процесса, но также большой объем дополнительной исторической и методологической информации по широкому кругу вопросов, связанными с проблемами развития современной России. Основная концепция данного курса предполагает совместный поиск преподавателем и студентами ответов на наиболее интересные, актуальные проблемы политического развития России.</w:t>
      </w:r>
    </w:p>
    <w:p w:rsidR="00770012" w:rsidRPr="00770012" w:rsidRDefault="00770012" w:rsidP="00770012">
      <w:pPr>
        <w:jc w:val="both"/>
        <w:rPr>
          <w:rFonts w:ascii="Times New Roman" w:hAnsi="Times New Roman" w:cs="Times New Roman"/>
          <w:b/>
          <w:i/>
          <w:sz w:val="24"/>
          <w:szCs w:val="24"/>
        </w:rPr>
      </w:pPr>
      <w:r w:rsidRPr="00770012">
        <w:rPr>
          <w:rFonts w:ascii="Times New Roman" w:hAnsi="Times New Roman" w:cs="Times New Roman"/>
          <w:b/>
          <w:i/>
          <w:sz w:val="24"/>
          <w:szCs w:val="24"/>
        </w:rPr>
        <w:t>Модуль педагогический:</w:t>
      </w:r>
    </w:p>
    <w:p w:rsidR="00770012" w:rsidRPr="00770012" w:rsidRDefault="00770012" w:rsidP="00770012">
      <w:pPr>
        <w:jc w:val="both"/>
        <w:rPr>
          <w:rFonts w:ascii="Times New Roman" w:hAnsi="Times New Roman" w:cs="Times New Roman"/>
          <w:b/>
          <w:sz w:val="24"/>
          <w:szCs w:val="24"/>
        </w:rPr>
      </w:pPr>
      <w:r w:rsidRPr="00770012">
        <w:rPr>
          <w:rFonts w:ascii="Times New Roman" w:hAnsi="Times New Roman" w:cs="Times New Roman"/>
          <w:b/>
          <w:sz w:val="24"/>
          <w:szCs w:val="24"/>
        </w:rPr>
        <w:t xml:space="preserve">МЕТОДОЛОГИЯ  И ТЕХНОЛОГИИ НЕПРЕРЫВНОГО ОБРАЗОВАНИЯ </w:t>
      </w:r>
    </w:p>
    <w:p w:rsidR="00770012" w:rsidRDefault="00770012" w:rsidP="00770012">
      <w:pPr>
        <w:jc w:val="both"/>
        <w:rPr>
          <w:rFonts w:ascii="Times New Roman" w:hAnsi="Times New Roman" w:cs="Times New Roman"/>
          <w:sz w:val="24"/>
          <w:szCs w:val="24"/>
        </w:rPr>
      </w:pPr>
      <w:r w:rsidRPr="00770012">
        <w:rPr>
          <w:rFonts w:ascii="Times New Roman" w:hAnsi="Times New Roman" w:cs="Times New Roman"/>
          <w:sz w:val="24"/>
          <w:szCs w:val="24"/>
        </w:rPr>
        <w:t>В курсе изучается современная система взглядов на образовательную практику, которая провозглашает учебную деятельность человека как неотъемлемую и естественную составляющую часть его образа жизни во всяком возрасте. Непрерывное образование предусматривает необходимость достройки образовательной лестницы новыми ступенями, рассчитанными на все периоды взрослой жизни. В качестве основной цели непрерывного образования рассматривается пожизненное обогащение творческого потенциала личности. Изучаются последовательно возвышающиеся ступени специально организованной учебы, дающие человеку благоприятные для него изменения социального статуса.</w:t>
      </w:r>
    </w:p>
    <w:p w:rsidR="00DD2F31" w:rsidRDefault="00DD2F31" w:rsidP="00770012">
      <w:pPr>
        <w:jc w:val="both"/>
        <w:rPr>
          <w:rFonts w:ascii="Times New Roman" w:hAnsi="Times New Roman" w:cs="Times New Roman"/>
          <w:b/>
          <w:sz w:val="24"/>
          <w:szCs w:val="24"/>
        </w:rPr>
      </w:pPr>
      <w:r w:rsidRPr="00DD2F31">
        <w:rPr>
          <w:rFonts w:ascii="Times New Roman" w:hAnsi="Times New Roman" w:cs="Times New Roman"/>
          <w:b/>
          <w:sz w:val="24"/>
          <w:szCs w:val="24"/>
        </w:rPr>
        <w:t>КОММУНИКАЦИОННЫЙ МЕНЕДЖМЕНТ</w:t>
      </w:r>
    </w:p>
    <w:p w:rsidR="00DD2F31" w:rsidRPr="00DD2F31" w:rsidRDefault="00DD2F31" w:rsidP="00DD2F31">
      <w:pPr>
        <w:jc w:val="both"/>
        <w:rPr>
          <w:rFonts w:ascii="Times New Roman" w:hAnsi="Times New Roman" w:cs="Times New Roman"/>
          <w:sz w:val="24"/>
          <w:szCs w:val="24"/>
        </w:rPr>
      </w:pPr>
      <w:r w:rsidRPr="00DD2F31">
        <w:rPr>
          <w:rFonts w:ascii="Times New Roman" w:hAnsi="Times New Roman" w:cs="Times New Roman"/>
          <w:sz w:val="24"/>
          <w:szCs w:val="24"/>
        </w:rPr>
        <w:t>В данном учебном курсе рассматр</w:t>
      </w:r>
      <w:r>
        <w:rPr>
          <w:rFonts w:ascii="Times New Roman" w:hAnsi="Times New Roman" w:cs="Times New Roman"/>
          <w:sz w:val="24"/>
          <w:szCs w:val="24"/>
        </w:rPr>
        <w:t>и</w:t>
      </w:r>
      <w:r w:rsidRPr="00DD2F31">
        <w:rPr>
          <w:rFonts w:ascii="Times New Roman" w:hAnsi="Times New Roman" w:cs="Times New Roman"/>
          <w:sz w:val="24"/>
          <w:szCs w:val="24"/>
        </w:rPr>
        <w:t>ваются следующие основные вопросы.</w:t>
      </w:r>
      <w:r w:rsidRPr="00DD2F31">
        <w:t xml:space="preserve"> </w:t>
      </w:r>
      <w:r w:rsidRPr="00DD2F31">
        <w:rPr>
          <w:rFonts w:ascii="Times New Roman" w:hAnsi="Times New Roman" w:cs="Times New Roman"/>
          <w:sz w:val="24"/>
          <w:szCs w:val="24"/>
        </w:rPr>
        <w:t>Организация как субъект информационного рынка. Информационная политика. Коммуникационный менеджмент в государственных и гражданс</w:t>
      </w:r>
      <w:r>
        <w:rPr>
          <w:rFonts w:ascii="Times New Roman" w:hAnsi="Times New Roman" w:cs="Times New Roman"/>
          <w:sz w:val="24"/>
          <w:szCs w:val="24"/>
        </w:rPr>
        <w:t xml:space="preserve">ких некоммерческих организациях. </w:t>
      </w:r>
      <w:r w:rsidRPr="00DD2F31">
        <w:rPr>
          <w:rFonts w:ascii="Times New Roman" w:hAnsi="Times New Roman" w:cs="Times New Roman"/>
          <w:sz w:val="24"/>
          <w:szCs w:val="24"/>
        </w:rPr>
        <w:t>Коммуникационный менеджмент органов государственной власти (G). Коммуникационный менеджмент некоммерческих организаций (S).</w:t>
      </w:r>
      <w:r w:rsidRPr="00DD2F31">
        <w:t xml:space="preserve"> </w:t>
      </w:r>
      <w:r w:rsidRPr="00DD2F31">
        <w:rPr>
          <w:rFonts w:ascii="Times New Roman" w:hAnsi="Times New Roman" w:cs="Times New Roman"/>
          <w:sz w:val="24"/>
          <w:szCs w:val="24"/>
        </w:rPr>
        <w:t xml:space="preserve">Коммуникационный </w:t>
      </w:r>
      <w:r w:rsidRPr="00DD2F31">
        <w:rPr>
          <w:rFonts w:ascii="Times New Roman" w:hAnsi="Times New Roman" w:cs="Times New Roman"/>
          <w:sz w:val="24"/>
          <w:szCs w:val="24"/>
        </w:rPr>
        <w:lastRenderedPageBreak/>
        <w:t>менеджмент информационного сектора (I).</w:t>
      </w:r>
      <w:r>
        <w:rPr>
          <w:rFonts w:ascii="Times New Roman" w:hAnsi="Times New Roman" w:cs="Times New Roman"/>
          <w:sz w:val="24"/>
          <w:szCs w:val="24"/>
        </w:rPr>
        <w:t xml:space="preserve"> </w:t>
      </w:r>
      <w:r w:rsidRPr="00DD2F31">
        <w:rPr>
          <w:rFonts w:ascii="Times New Roman" w:hAnsi="Times New Roman" w:cs="Times New Roman"/>
          <w:sz w:val="24"/>
          <w:szCs w:val="24"/>
        </w:rPr>
        <w:t>Коммуникационный менеджмент в международной деятельности Коммуникационный менеджмент в кризисных ситуациях.</w:t>
      </w:r>
    </w:p>
    <w:p w:rsidR="00770012" w:rsidRPr="00770012" w:rsidRDefault="00770012" w:rsidP="00770012">
      <w:pPr>
        <w:jc w:val="both"/>
        <w:rPr>
          <w:rFonts w:ascii="Times New Roman" w:hAnsi="Times New Roman" w:cs="Times New Roman"/>
          <w:b/>
          <w:i/>
          <w:sz w:val="24"/>
          <w:szCs w:val="24"/>
        </w:rPr>
      </w:pPr>
      <w:r w:rsidRPr="00770012">
        <w:rPr>
          <w:rFonts w:ascii="Times New Roman" w:hAnsi="Times New Roman" w:cs="Times New Roman"/>
          <w:b/>
          <w:i/>
          <w:sz w:val="24"/>
          <w:szCs w:val="24"/>
        </w:rPr>
        <w:t>Модуль организационно-управленческий:</w:t>
      </w:r>
    </w:p>
    <w:p w:rsidR="00770012" w:rsidRPr="00770012" w:rsidRDefault="00770012" w:rsidP="00770012">
      <w:pPr>
        <w:jc w:val="both"/>
        <w:rPr>
          <w:rFonts w:ascii="Times New Roman" w:hAnsi="Times New Roman" w:cs="Times New Roman"/>
          <w:b/>
          <w:sz w:val="24"/>
          <w:szCs w:val="24"/>
        </w:rPr>
      </w:pPr>
      <w:r w:rsidRPr="00770012">
        <w:rPr>
          <w:rFonts w:ascii="Times New Roman" w:hAnsi="Times New Roman" w:cs="Times New Roman"/>
          <w:b/>
          <w:sz w:val="24"/>
          <w:szCs w:val="24"/>
        </w:rPr>
        <w:t>УПРАВЛЕНИЕ ПЕРСОНАЛОМ (ТЕХНОЛОГИИ УПРАВЛЕНЧЕСКОЙ ДЕЯТЕЛЬНОСТИ)</w:t>
      </w:r>
    </w:p>
    <w:p w:rsidR="00770012" w:rsidRDefault="00770012" w:rsidP="00770012">
      <w:pPr>
        <w:jc w:val="both"/>
        <w:rPr>
          <w:rFonts w:ascii="Times New Roman" w:hAnsi="Times New Roman" w:cs="Times New Roman"/>
          <w:sz w:val="24"/>
          <w:szCs w:val="24"/>
        </w:rPr>
      </w:pPr>
      <w:r w:rsidRPr="00770012">
        <w:rPr>
          <w:rFonts w:ascii="Times New Roman" w:hAnsi="Times New Roman" w:cs="Times New Roman"/>
          <w:sz w:val="24"/>
          <w:szCs w:val="24"/>
        </w:rPr>
        <w:t xml:space="preserve">Курс рассчитан на изучение следующих вопросов. Концепция человеческого капитала и понятие человеческого ресурса организации. Управление персоналом как вид менеджмента. Юридическая база работы с персоналом. Законодательные основы регламентации работы с персоналом. Нормативные документы организации, предприятия, учреждения. Сущность заработной платы и особенности ее формирования в рыночных условиях. Функции, элементы и принципы организации заработной платы. Профессиональная и должностная карьеры. Личная карьера. Профессиональный рост и планирование карьеры. Планирование карьеры и формирование кадрового резерва организации. Выдвижение, подготовка и назначение на должность руководителей. Понятие обучения, подготовки и переподготовки персонала. Современные уровни и  формы профессиональной подготовки и профессионального образования.  </w:t>
      </w:r>
    </w:p>
    <w:p w:rsidR="00DD2F31" w:rsidRDefault="00DD2F31" w:rsidP="00770012">
      <w:pPr>
        <w:jc w:val="both"/>
        <w:rPr>
          <w:rFonts w:ascii="Times New Roman" w:hAnsi="Times New Roman" w:cs="Times New Roman"/>
          <w:b/>
          <w:sz w:val="24"/>
          <w:szCs w:val="24"/>
        </w:rPr>
      </w:pPr>
      <w:r w:rsidRPr="00DD2F31">
        <w:rPr>
          <w:rFonts w:ascii="Times New Roman" w:hAnsi="Times New Roman" w:cs="Times New Roman"/>
          <w:b/>
          <w:sz w:val="24"/>
          <w:szCs w:val="24"/>
        </w:rPr>
        <w:t>ПОЛИТИЧЕСКИЙ МАРКЕТИНГ</w:t>
      </w:r>
    </w:p>
    <w:p w:rsidR="00345A31" w:rsidRDefault="00345A31" w:rsidP="00345A31">
      <w:pPr>
        <w:jc w:val="both"/>
        <w:rPr>
          <w:rFonts w:ascii="Times New Roman" w:hAnsi="Times New Roman" w:cs="Times New Roman"/>
          <w:sz w:val="24"/>
          <w:szCs w:val="24"/>
        </w:rPr>
      </w:pPr>
      <w:r w:rsidRPr="00345A31">
        <w:rPr>
          <w:rFonts w:ascii="Times New Roman" w:hAnsi="Times New Roman" w:cs="Times New Roman"/>
          <w:sz w:val="24"/>
          <w:szCs w:val="24"/>
        </w:rPr>
        <w:t>В рамках данной дисциплины студенты получают новейшие знания по теории политического маркетинга, приобретают навыки практического использования этой теории в сфере государственного и муниципального управления.</w:t>
      </w:r>
      <w:r>
        <w:rPr>
          <w:rFonts w:ascii="Times New Roman" w:hAnsi="Times New Roman" w:cs="Times New Roman"/>
          <w:sz w:val="24"/>
          <w:szCs w:val="24"/>
        </w:rPr>
        <w:t xml:space="preserve"> </w:t>
      </w:r>
      <w:r w:rsidRPr="00345A31">
        <w:rPr>
          <w:rFonts w:ascii="Times New Roman" w:hAnsi="Times New Roman" w:cs="Times New Roman"/>
          <w:sz w:val="24"/>
          <w:szCs w:val="24"/>
        </w:rPr>
        <w:t>Политический маркетинг имеет практическую направленность и ориентирован на формирование спроса и предложения товара на политическом рынке. Главным составляющим политического маркетинга является электоральный маркетинг, целью которого выступает формирование позитивного имиджа политического лидера или партии. Данная деятельность предполагает изучение предвыборной ситуации, формирование концепции предвыборной кампании и позиционирование кандидата (партии) на электоральном рынке, а также разработку сценария рекламно-информационного воздействия и организации предвыборной кампании.</w:t>
      </w:r>
    </w:p>
    <w:p w:rsidR="00DD2F31" w:rsidRDefault="00DD2F31" w:rsidP="00345A31">
      <w:pPr>
        <w:jc w:val="both"/>
        <w:rPr>
          <w:rFonts w:ascii="Times New Roman" w:hAnsi="Times New Roman" w:cs="Times New Roman"/>
          <w:b/>
          <w:sz w:val="24"/>
          <w:szCs w:val="24"/>
        </w:rPr>
      </w:pPr>
      <w:r w:rsidRPr="00DD2F31">
        <w:rPr>
          <w:rFonts w:ascii="Times New Roman" w:hAnsi="Times New Roman" w:cs="Times New Roman"/>
          <w:b/>
          <w:sz w:val="24"/>
          <w:szCs w:val="24"/>
        </w:rPr>
        <w:t>ТЕХНОЛОГИИ ОСУЩЕСТВЛЕНИЯ ИЗБИРАТЕЛЬНЫХ КАМПАНИЙ</w:t>
      </w:r>
    </w:p>
    <w:p w:rsidR="00DD2F31" w:rsidRPr="00DD2F31" w:rsidRDefault="00DD2F31" w:rsidP="00770012">
      <w:pPr>
        <w:jc w:val="both"/>
        <w:rPr>
          <w:rFonts w:ascii="Times New Roman" w:hAnsi="Times New Roman" w:cs="Times New Roman"/>
          <w:sz w:val="24"/>
          <w:szCs w:val="24"/>
        </w:rPr>
      </w:pPr>
      <w:r w:rsidRPr="00DD2F31">
        <w:rPr>
          <w:rFonts w:ascii="Times New Roman" w:hAnsi="Times New Roman" w:cs="Times New Roman"/>
          <w:sz w:val="24"/>
          <w:szCs w:val="24"/>
        </w:rPr>
        <w:t>Курс «Технологии осуществления избирательных кампаний» позволяет студентам осуществлять аналитические разработки в сфере политической теории и практики, анализировать и обобщать результаты реальных избирательных процессов с использованием достижений современного политологического знания, передового отечественного и зарубежного опыта. Данный курс занимает место на «стыке» политической теории  и  практики,  учит  практическому  применению  политологических знаний при проведении избирательных кампаний.</w:t>
      </w:r>
    </w:p>
    <w:p w:rsidR="00770012" w:rsidRPr="00770012" w:rsidRDefault="00770012" w:rsidP="00770012">
      <w:pPr>
        <w:jc w:val="both"/>
        <w:rPr>
          <w:rFonts w:ascii="Times New Roman" w:hAnsi="Times New Roman" w:cs="Times New Roman"/>
          <w:b/>
          <w:i/>
          <w:sz w:val="24"/>
          <w:szCs w:val="24"/>
        </w:rPr>
      </w:pPr>
      <w:r w:rsidRPr="00770012">
        <w:rPr>
          <w:rFonts w:ascii="Times New Roman" w:hAnsi="Times New Roman" w:cs="Times New Roman"/>
          <w:b/>
          <w:i/>
          <w:sz w:val="24"/>
          <w:szCs w:val="24"/>
        </w:rPr>
        <w:t>Модуль проектный:</w:t>
      </w:r>
    </w:p>
    <w:p w:rsidR="00770012" w:rsidRPr="00770012" w:rsidRDefault="00770012" w:rsidP="00770012">
      <w:pPr>
        <w:jc w:val="both"/>
        <w:rPr>
          <w:rFonts w:ascii="Times New Roman" w:hAnsi="Times New Roman" w:cs="Times New Roman"/>
          <w:b/>
          <w:sz w:val="24"/>
          <w:szCs w:val="24"/>
        </w:rPr>
      </w:pPr>
      <w:r w:rsidRPr="00770012">
        <w:rPr>
          <w:rFonts w:ascii="Times New Roman" w:hAnsi="Times New Roman" w:cs="Times New Roman"/>
          <w:b/>
          <w:sz w:val="24"/>
          <w:szCs w:val="24"/>
        </w:rPr>
        <w:t>МАТЕМАТИЧЕСКОЕ МОДЕЛИРОВАНИЕ СОЦИАЛЬНЫХ ПРОЦЕССОВ</w:t>
      </w:r>
    </w:p>
    <w:p w:rsidR="00770012" w:rsidRDefault="00770012" w:rsidP="00770012">
      <w:pPr>
        <w:jc w:val="both"/>
        <w:rPr>
          <w:rFonts w:ascii="Times New Roman" w:hAnsi="Times New Roman" w:cs="Times New Roman"/>
          <w:sz w:val="24"/>
          <w:szCs w:val="24"/>
        </w:rPr>
      </w:pPr>
      <w:r w:rsidRPr="00770012">
        <w:rPr>
          <w:rFonts w:ascii="Times New Roman" w:hAnsi="Times New Roman" w:cs="Times New Roman"/>
          <w:sz w:val="24"/>
          <w:szCs w:val="24"/>
        </w:rPr>
        <w:lastRenderedPageBreak/>
        <w:t xml:space="preserve">Математические модели как специфический способ изучения особенностей политических процессов. Компьютерная имитация политического процесса. Применение логических, статистических, физических, </w:t>
      </w:r>
      <w:proofErr w:type="gramStart"/>
      <w:r w:rsidRPr="00770012">
        <w:rPr>
          <w:rFonts w:ascii="Times New Roman" w:hAnsi="Times New Roman" w:cs="Times New Roman"/>
          <w:sz w:val="24"/>
          <w:szCs w:val="24"/>
        </w:rPr>
        <w:t>экономических методов</w:t>
      </w:r>
      <w:proofErr w:type="gramEnd"/>
      <w:r w:rsidRPr="00770012">
        <w:rPr>
          <w:rFonts w:ascii="Times New Roman" w:hAnsi="Times New Roman" w:cs="Times New Roman"/>
          <w:sz w:val="24"/>
          <w:szCs w:val="24"/>
        </w:rPr>
        <w:t xml:space="preserve"> математического моделирования в исследовании политических процессов. Формальное и неформальное моделирование. Способы проверки математической модели политических процессов.</w:t>
      </w:r>
    </w:p>
    <w:p w:rsidR="003C4557" w:rsidRDefault="003C4557" w:rsidP="00770012">
      <w:pPr>
        <w:jc w:val="both"/>
        <w:rPr>
          <w:rFonts w:ascii="Times New Roman" w:hAnsi="Times New Roman" w:cs="Times New Roman"/>
          <w:b/>
          <w:sz w:val="24"/>
          <w:szCs w:val="24"/>
        </w:rPr>
      </w:pPr>
      <w:r w:rsidRPr="003C4557">
        <w:rPr>
          <w:rFonts w:ascii="Times New Roman" w:hAnsi="Times New Roman" w:cs="Times New Roman"/>
          <w:b/>
          <w:sz w:val="24"/>
          <w:szCs w:val="24"/>
        </w:rPr>
        <w:t>УПРАВЛЕНИЕ ПРОЕКТАМИ</w:t>
      </w:r>
    </w:p>
    <w:p w:rsidR="003C4557" w:rsidRPr="003C4557" w:rsidRDefault="003C4557" w:rsidP="00770012">
      <w:pPr>
        <w:jc w:val="both"/>
        <w:rPr>
          <w:rFonts w:ascii="Times New Roman" w:hAnsi="Times New Roman" w:cs="Times New Roman"/>
          <w:sz w:val="24"/>
          <w:szCs w:val="24"/>
        </w:rPr>
      </w:pPr>
      <w:r w:rsidRPr="003C4557">
        <w:rPr>
          <w:rFonts w:ascii="Times New Roman" w:hAnsi="Times New Roman" w:cs="Times New Roman"/>
          <w:sz w:val="24"/>
          <w:szCs w:val="24"/>
        </w:rPr>
        <w:t xml:space="preserve">Одна из последних тенденций в мире бизнеса и политики – проектная система организации работ. </w:t>
      </w:r>
      <w:proofErr w:type="gramStart"/>
      <w:r w:rsidRPr="003C4557">
        <w:rPr>
          <w:rFonts w:ascii="Times New Roman" w:hAnsi="Times New Roman" w:cs="Times New Roman"/>
          <w:sz w:val="24"/>
          <w:szCs w:val="24"/>
        </w:rPr>
        <w:t>Курс призван дать комплексное представление о системе эффективного проектного менеджмента в сфере политики от основополагающих принципов до конкретных методов и инструментов, включая рассмотрение различных типов проектов, программ, портфелей проектов, организационных структур и ролей участников проектов; помочь развитию навыков управления проектами в реальных условиях; создать фундамент для профессионального роста политологов в качестве руководителей проектов и менеджеров проектных команд.</w:t>
      </w:r>
      <w:proofErr w:type="gramEnd"/>
      <w:r w:rsidRPr="003C4557">
        <w:rPr>
          <w:rFonts w:ascii="Times New Roman" w:hAnsi="Times New Roman" w:cs="Times New Roman"/>
          <w:sz w:val="24"/>
          <w:szCs w:val="24"/>
        </w:rPr>
        <w:t xml:space="preserve"> Изучение курса предполагает рассмотрение всех составных частей процессов управления проектами (инициация, планирование, организация исполнения, контроль и закрытие проекта) и отдельное рассмотрение различных </w:t>
      </w:r>
      <w:r w:rsidR="00E80CEC">
        <w:rPr>
          <w:rFonts w:ascii="Times New Roman" w:hAnsi="Times New Roman" w:cs="Times New Roman"/>
          <w:sz w:val="24"/>
          <w:szCs w:val="24"/>
        </w:rPr>
        <w:t>конкретных форм</w:t>
      </w:r>
      <w:r w:rsidRPr="003C4557">
        <w:rPr>
          <w:rFonts w:ascii="Times New Roman" w:hAnsi="Times New Roman" w:cs="Times New Roman"/>
          <w:sz w:val="24"/>
          <w:szCs w:val="24"/>
        </w:rPr>
        <w:t xml:space="preserve"> управления</w:t>
      </w:r>
      <w:r w:rsidR="00E80CEC">
        <w:rPr>
          <w:rFonts w:ascii="Times New Roman" w:hAnsi="Times New Roman" w:cs="Times New Roman"/>
          <w:sz w:val="24"/>
          <w:szCs w:val="24"/>
        </w:rPr>
        <w:t xml:space="preserve"> проектами</w:t>
      </w:r>
      <w:r w:rsidRPr="003C4557">
        <w:rPr>
          <w:rFonts w:ascii="Times New Roman" w:hAnsi="Times New Roman" w:cs="Times New Roman"/>
          <w:sz w:val="24"/>
          <w:szCs w:val="24"/>
        </w:rPr>
        <w:t xml:space="preserve">: управление проектными рисками, управление качеством проекта, управление проектной командой и </w:t>
      </w:r>
      <w:r w:rsidR="00E80CEC">
        <w:rPr>
          <w:rFonts w:ascii="Times New Roman" w:hAnsi="Times New Roman" w:cs="Times New Roman"/>
          <w:sz w:val="24"/>
          <w:szCs w:val="24"/>
        </w:rPr>
        <w:t>некоторые иные формы</w:t>
      </w:r>
      <w:r w:rsidR="002E06D6">
        <w:rPr>
          <w:rFonts w:ascii="Times New Roman" w:hAnsi="Times New Roman" w:cs="Times New Roman"/>
          <w:sz w:val="24"/>
          <w:szCs w:val="24"/>
        </w:rPr>
        <w:t>.</w:t>
      </w:r>
    </w:p>
    <w:p w:rsidR="00770012" w:rsidRPr="00770012" w:rsidRDefault="00770012" w:rsidP="00770012">
      <w:pPr>
        <w:jc w:val="both"/>
        <w:rPr>
          <w:rFonts w:ascii="Times New Roman" w:hAnsi="Times New Roman" w:cs="Times New Roman"/>
          <w:b/>
          <w:i/>
          <w:sz w:val="24"/>
          <w:szCs w:val="24"/>
        </w:rPr>
      </w:pPr>
      <w:r w:rsidRPr="00770012">
        <w:rPr>
          <w:rFonts w:ascii="Times New Roman" w:hAnsi="Times New Roman" w:cs="Times New Roman"/>
          <w:b/>
          <w:i/>
          <w:sz w:val="24"/>
          <w:szCs w:val="24"/>
        </w:rPr>
        <w:t>Дисциплины по выбору студентов:</w:t>
      </w:r>
    </w:p>
    <w:p w:rsidR="00387278" w:rsidRDefault="008D1C67" w:rsidP="00A30C0E">
      <w:pPr>
        <w:jc w:val="both"/>
        <w:rPr>
          <w:rFonts w:ascii="Times New Roman" w:hAnsi="Times New Roman" w:cs="Times New Roman"/>
          <w:b/>
          <w:sz w:val="24"/>
          <w:szCs w:val="24"/>
        </w:rPr>
      </w:pPr>
      <w:r w:rsidRPr="008D1C67">
        <w:rPr>
          <w:rFonts w:ascii="Times New Roman" w:hAnsi="Times New Roman" w:cs="Times New Roman"/>
          <w:b/>
          <w:sz w:val="24"/>
          <w:szCs w:val="24"/>
        </w:rPr>
        <w:t>ПОЛИТИЧЕСКОЕ КОНСУЛЬТИРОВАНИЕ</w:t>
      </w:r>
    </w:p>
    <w:p w:rsidR="00345A31" w:rsidRDefault="00345A31" w:rsidP="00345A31">
      <w:pPr>
        <w:jc w:val="both"/>
        <w:rPr>
          <w:rFonts w:ascii="Times New Roman" w:hAnsi="Times New Roman" w:cs="Times New Roman"/>
          <w:sz w:val="24"/>
          <w:szCs w:val="24"/>
        </w:rPr>
      </w:pPr>
      <w:r w:rsidRPr="00345A31">
        <w:rPr>
          <w:rFonts w:ascii="Times New Roman" w:hAnsi="Times New Roman" w:cs="Times New Roman"/>
          <w:sz w:val="24"/>
          <w:szCs w:val="24"/>
        </w:rPr>
        <w:t>Курс имеет целью познакомить студентов с особенностями политического консалтинга, с правовым и этическим регулированием деятельности политических консультантов, с организацией и проведением политических избирательных кампаний, а также призван помочь в овладении технологическими навыками политического консультирования.</w:t>
      </w:r>
      <w:r>
        <w:rPr>
          <w:rFonts w:ascii="Times New Roman" w:hAnsi="Times New Roman" w:cs="Times New Roman"/>
          <w:sz w:val="24"/>
          <w:szCs w:val="24"/>
        </w:rPr>
        <w:t xml:space="preserve"> </w:t>
      </w:r>
      <w:r w:rsidRPr="00345A31">
        <w:rPr>
          <w:rFonts w:ascii="Times New Roman" w:hAnsi="Times New Roman" w:cs="Times New Roman"/>
          <w:sz w:val="24"/>
          <w:szCs w:val="24"/>
        </w:rPr>
        <w:t xml:space="preserve">В процессе изучения  курса студенты приобретут навыки участия в реальной консультативной деятельности, умение их применять в  коммуникационном процессе. Умение проводить анализ теоретического и эмпирического материала, раскрывающего состояние политической системы, организации, явлений и процессов в политической жизни, даст возможность специалистам самим принять правильные управленческие решения в политической сфере, а также оказывать соответствующие консультационные услуги политическим лидерам и структурам. </w:t>
      </w:r>
    </w:p>
    <w:p w:rsidR="008D1C67" w:rsidRPr="00F5748E" w:rsidRDefault="00F5748E" w:rsidP="00345A31">
      <w:pPr>
        <w:jc w:val="both"/>
        <w:rPr>
          <w:rFonts w:ascii="Times New Roman" w:hAnsi="Times New Roman" w:cs="Times New Roman"/>
          <w:b/>
          <w:sz w:val="24"/>
          <w:szCs w:val="24"/>
        </w:rPr>
      </w:pPr>
      <w:r>
        <w:rPr>
          <w:rFonts w:ascii="Times New Roman" w:hAnsi="Times New Roman" w:cs="Times New Roman"/>
          <w:b/>
          <w:sz w:val="24"/>
          <w:szCs w:val="24"/>
        </w:rPr>
        <w:t>ПОЛИТИЧЕСКИЙ ЛОББИЗМ</w:t>
      </w:r>
    </w:p>
    <w:p w:rsidR="008D1C67" w:rsidRDefault="00F5748E" w:rsidP="00387278">
      <w:pPr>
        <w:jc w:val="both"/>
        <w:rPr>
          <w:rFonts w:ascii="Times New Roman" w:hAnsi="Times New Roman" w:cs="Times New Roman"/>
          <w:sz w:val="24"/>
          <w:szCs w:val="24"/>
        </w:rPr>
      </w:pPr>
      <w:r w:rsidRPr="00F5748E">
        <w:rPr>
          <w:rFonts w:ascii="Times New Roman" w:hAnsi="Times New Roman" w:cs="Times New Roman"/>
          <w:sz w:val="24"/>
          <w:szCs w:val="24"/>
        </w:rPr>
        <w:t xml:space="preserve">Лоббизм – институт политической системы, представляющий собой процесс по продвижению интересов частных лиц, корпоративных структур (а также представляющих их профессиональных лоббистских фирм и общественных организаций) в органах государственной власти, с целью добиться принятия выгодного для них политического решения. В современном </w:t>
      </w:r>
      <w:proofErr w:type="gramStart"/>
      <w:r w:rsidRPr="00F5748E">
        <w:rPr>
          <w:rFonts w:ascii="Times New Roman" w:hAnsi="Times New Roman" w:cs="Times New Roman"/>
          <w:sz w:val="24"/>
          <w:szCs w:val="24"/>
        </w:rPr>
        <w:t>демократическом обществе</w:t>
      </w:r>
      <w:proofErr w:type="gramEnd"/>
      <w:r w:rsidRPr="00F5748E">
        <w:rPr>
          <w:rFonts w:ascii="Times New Roman" w:hAnsi="Times New Roman" w:cs="Times New Roman"/>
          <w:sz w:val="24"/>
          <w:szCs w:val="24"/>
        </w:rPr>
        <w:t xml:space="preserve"> существует множество различных добровольных объединений людей (групп интересов), стремящихся довести свои требования до властных структур. Одни из них используют экономические рычаги, другие действуют менее заметно — в коридорах власти. Наиболее распространённой формой </w:t>
      </w:r>
      <w:r w:rsidRPr="00F5748E">
        <w:rPr>
          <w:rFonts w:ascii="Times New Roman" w:hAnsi="Times New Roman" w:cs="Times New Roman"/>
          <w:sz w:val="24"/>
          <w:szCs w:val="24"/>
        </w:rPr>
        <w:lastRenderedPageBreak/>
        <w:t>воздействия этих организованных (групп интересов) на органы власти является лоббирование.</w:t>
      </w:r>
      <w:r>
        <w:rPr>
          <w:rFonts w:ascii="Times New Roman" w:hAnsi="Times New Roman" w:cs="Times New Roman"/>
          <w:sz w:val="24"/>
          <w:szCs w:val="24"/>
        </w:rPr>
        <w:t xml:space="preserve"> Рассматриваются модели и технологии лоббирования, правовое регулирование лоббизма в различных странах, в том числе в России.</w:t>
      </w:r>
    </w:p>
    <w:p w:rsidR="00F7512F" w:rsidRPr="00F7512F" w:rsidRDefault="00F7512F" w:rsidP="00387278">
      <w:pPr>
        <w:jc w:val="both"/>
        <w:rPr>
          <w:rFonts w:ascii="Times New Roman" w:hAnsi="Times New Roman" w:cs="Times New Roman"/>
          <w:b/>
          <w:sz w:val="24"/>
          <w:szCs w:val="24"/>
        </w:rPr>
      </w:pPr>
      <w:r w:rsidRPr="00F7512F">
        <w:rPr>
          <w:rFonts w:ascii="Times New Roman" w:hAnsi="Times New Roman" w:cs="Times New Roman"/>
          <w:b/>
          <w:sz w:val="24"/>
          <w:szCs w:val="24"/>
        </w:rPr>
        <w:t>ДИПЛОМАТИЧЕСКИЙ ПРОТОКОЛ И ЭТИКЕТ</w:t>
      </w:r>
    </w:p>
    <w:p w:rsidR="00F7512F" w:rsidRDefault="00F7512F" w:rsidP="00F7512F">
      <w:pPr>
        <w:jc w:val="both"/>
        <w:rPr>
          <w:rFonts w:ascii="Times New Roman" w:hAnsi="Times New Roman" w:cs="Times New Roman"/>
          <w:sz w:val="24"/>
          <w:szCs w:val="24"/>
        </w:rPr>
      </w:pPr>
      <w:r w:rsidRPr="00F7512F">
        <w:rPr>
          <w:rFonts w:ascii="Times New Roman" w:hAnsi="Times New Roman" w:cs="Times New Roman"/>
          <w:sz w:val="24"/>
          <w:szCs w:val="24"/>
        </w:rPr>
        <w:t xml:space="preserve">Программа дисциплины рассчитана на достаточно полное ознакомление обучающихся с основами дипломатического протокола и этикета, с историей становления российской протокольной практики и протокольной службы, правилами хорошего тона и практикой налаживания эффективных деловых коммуникаций. В программе дисциплины уделяется специальное внимание вопросам государственной символики, а также правилам этикета и культуре делового общения. </w:t>
      </w:r>
      <w:proofErr w:type="gramStart"/>
      <w:r w:rsidRPr="00F7512F">
        <w:rPr>
          <w:rFonts w:ascii="Times New Roman" w:hAnsi="Times New Roman" w:cs="Times New Roman"/>
          <w:sz w:val="24"/>
          <w:szCs w:val="24"/>
        </w:rPr>
        <w:t>Наряду с этим, программа предусматривает общее знакомство студентов с протокольными аспектами Венской конвенции о дипломатических сношениях 1961 г. и Венской конвенции о консульских сношениях 1963 г., церемониальной стороной организации официальных и деловых визитов и протоколом дипломатических приемов, а также Основными  положениями государственной протокольной практики Российской Федерации (Государственным протоколом Российской   Федерации),  утвержденными  Указом  Президента  Российской Федерации от 27 июля 1992 г</w:t>
      </w:r>
      <w:proofErr w:type="gramEnd"/>
      <w:r w:rsidRPr="00F7512F">
        <w:rPr>
          <w:rFonts w:ascii="Times New Roman" w:hAnsi="Times New Roman" w:cs="Times New Roman"/>
          <w:sz w:val="24"/>
          <w:szCs w:val="24"/>
        </w:rPr>
        <w:t>.  N  804 (с последующими изменениями).</w:t>
      </w:r>
    </w:p>
    <w:p w:rsidR="00F7512F" w:rsidRDefault="009B000E" w:rsidP="00387278">
      <w:pPr>
        <w:jc w:val="both"/>
        <w:rPr>
          <w:rFonts w:ascii="Times New Roman" w:hAnsi="Times New Roman" w:cs="Times New Roman"/>
          <w:b/>
          <w:sz w:val="24"/>
          <w:szCs w:val="24"/>
        </w:rPr>
      </w:pPr>
      <w:r w:rsidRPr="009B000E">
        <w:rPr>
          <w:rFonts w:ascii="Times New Roman" w:hAnsi="Times New Roman" w:cs="Times New Roman"/>
          <w:b/>
          <w:sz w:val="24"/>
          <w:szCs w:val="24"/>
        </w:rPr>
        <w:t>ТЕХНОЛОГИИ ПЕРЕГОВОРНОГО ПРОЦЕССА</w:t>
      </w:r>
    </w:p>
    <w:p w:rsidR="009B000E" w:rsidRDefault="009B000E" w:rsidP="00387278">
      <w:pPr>
        <w:jc w:val="both"/>
        <w:rPr>
          <w:rFonts w:ascii="Times New Roman" w:hAnsi="Times New Roman" w:cs="Times New Roman"/>
          <w:sz w:val="24"/>
          <w:szCs w:val="24"/>
        </w:rPr>
      </w:pPr>
      <w:r w:rsidRPr="009B000E">
        <w:rPr>
          <w:rFonts w:ascii="Times New Roman" w:hAnsi="Times New Roman" w:cs="Times New Roman"/>
          <w:sz w:val="24"/>
          <w:szCs w:val="24"/>
        </w:rPr>
        <w:t xml:space="preserve">Курс «Технологии переговорного процесса» ориентирует слушателей на освоение системного анализа, структурно-функционального и компаративного подходов при изучении особенностей политического процесса в современной России. Отличием данного учебно-методического курса является его многоцелевой характер. Представленный курс позволит студентам получить не только  представления об основных проблемах переговорного процесса, но также большой объем дополнительной исторической, методологической, да и вообще весьма глубокой информации по широкому кругу вопросов, связанными с проблемами политической </w:t>
      </w:r>
      <w:proofErr w:type="spellStart"/>
      <w:r w:rsidRPr="009B000E">
        <w:rPr>
          <w:rFonts w:ascii="Times New Roman" w:hAnsi="Times New Roman" w:cs="Times New Roman"/>
          <w:sz w:val="24"/>
          <w:szCs w:val="24"/>
        </w:rPr>
        <w:t>конфликтологии</w:t>
      </w:r>
      <w:proofErr w:type="spellEnd"/>
      <w:r w:rsidRPr="009B000E">
        <w:rPr>
          <w:rFonts w:ascii="Times New Roman" w:hAnsi="Times New Roman" w:cs="Times New Roman"/>
          <w:sz w:val="24"/>
          <w:szCs w:val="24"/>
        </w:rPr>
        <w:t>. Основная концепция данного курса предполагает совместный поиск преподавателем и студентами ответов на наиболее интересные, актуальные проблемы разрешения политических конфликтов. В связи с этим приоритет в рамках настоящего курса отдается самостоятельному анализу соответствующей проблематики и развитию у студентов навыков аналитического мышления.</w:t>
      </w:r>
    </w:p>
    <w:p w:rsidR="0042518F" w:rsidRDefault="0042518F" w:rsidP="00387278">
      <w:pPr>
        <w:jc w:val="both"/>
        <w:rPr>
          <w:rFonts w:ascii="Times New Roman" w:hAnsi="Times New Roman" w:cs="Times New Roman"/>
          <w:b/>
          <w:sz w:val="24"/>
          <w:szCs w:val="24"/>
        </w:rPr>
      </w:pPr>
      <w:r w:rsidRPr="0042518F">
        <w:rPr>
          <w:rFonts w:ascii="Times New Roman" w:hAnsi="Times New Roman" w:cs="Times New Roman"/>
          <w:b/>
          <w:sz w:val="24"/>
          <w:szCs w:val="24"/>
        </w:rPr>
        <w:t>GR-МЕНЕДЖМЕНТ</w:t>
      </w:r>
    </w:p>
    <w:p w:rsidR="0042518F" w:rsidRDefault="0042518F" w:rsidP="0042518F">
      <w:pPr>
        <w:jc w:val="both"/>
        <w:rPr>
          <w:rFonts w:ascii="Times New Roman" w:hAnsi="Times New Roman" w:cs="Times New Roman"/>
          <w:sz w:val="24"/>
          <w:szCs w:val="24"/>
        </w:rPr>
      </w:pPr>
      <w:r w:rsidRPr="0042518F">
        <w:rPr>
          <w:rFonts w:ascii="Times New Roman" w:hAnsi="Times New Roman" w:cs="Times New Roman"/>
          <w:sz w:val="24"/>
          <w:szCs w:val="24"/>
        </w:rPr>
        <w:t>Учебный курс дает представление о следующих проблемах. Социальный обмен между современной властью, предпринимателями и наемными работниками. Представления о справедливости и социальной ответственности в теориях. Регулирование социально-трудовых  отношений. Анализ типов отношений власти, предпринимателей и наемных работников.</w:t>
      </w:r>
      <w:r w:rsidRPr="0042518F">
        <w:t xml:space="preserve"> </w:t>
      </w:r>
      <w:r w:rsidRPr="0042518F">
        <w:rPr>
          <w:rFonts w:ascii="Times New Roman" w:hAnsi="Times New Roman" w:cs="Times New Roman"/>
          <w:sz w:val="24"/>
          <w:szCs w:val="24"/>
        </w:rPr>
        <w:t>Изменение ценностей, норм, типов отношений, социальных статусов, связанных с правами, обязанностями и функциями в системе взаимодействия власти и бизнеса</w:t>
      </w:r>
      <w:r>
        <w:rPr>
          <w:rFonts w:ascii="Times New Roman" w:hAnsi="Times New Roman" w:cs="Times New Roman"/>
          <w:sz w:val="24"/>
          <w:szCs w:val="24"/>
        </w:rPr>
        <w:t>.</w:t>
      </w:r>
      <w:r w:rsidRPr="0042518F">
        <w:t xml:space="preserve"> </w:t>
      </w:r>
      <w:r w:rsidRPr="0042518F">
        <w:rPr>
          <w:rFonts w:ascii="Times New Roman" w:hAnsi="Times New Roman" w:cs="Times New Roman"/>
          <w:sz w:val="24"/>
          <w:szCs w:val="24"/>
        </w:rPr>
        <w:t>Условия для развития социальной ответственности бизнеса</w:t>
      </w:r>
      <w:r>
        <w:rPr>
          <w:rFonts w:ascii="Times New Roman" w:hAnsi="Times New Roman" w:cs="Times New Roman"/>
          <w:sz w:val="24"/>
          <w:szCs w:val="24"/>
        </w:rPr>
        <w:t xml:space="preserve">. </w:t>
      </w:r>
      <w:r w:rsidRPr="0042518F">
        <w:rPr>
          <w:rFonts w:ascii="Times New Roman" w:hAnsi="Times New Roman" w:cs="Times New Roman"/>
          <w:sz w:val="24"/>
          <w:szCs w:val="24"/>
        </w:rPr>
        <w:t>Стадии формирования отношений представителей бизнеса с другими социальными группами</w:t>
      </w:r>
      <w:r>
        <w:rPr>
          <w:rFonts w:ascii="Times New Roman" w:hAnsi="Times New Roman" w:cs="Times New Roman"/>
          <w:sz w:val="24"/>
          <w:szCs w:val="24"/>
        </w:rPr>
        <w:t xml:space="preserve">. </w:t>
      </w:r>
      <w:r w:rsidRPr="0042518F">
        <w:rPr>
          <w:rFonts w:ascii="Times New Roman" w:hAnsi="Times New Roman" w:cs="Times New Roman"/>
          <w:sz w:val="24"/>
          <w:szCs w:val="24"/>
        </w:rPr>
        <w:t xml:space="preserve">Четыре модели </w:t>
      </w:r>
      <w:proofErr w:type="spellStart"/>
      <w:r w:rsidRPr="0042518F">
        <w:rPr>
          <w:rFonts w:ascii="Times New Roman" w:hAnsi="Times New Roman" w:cs="Times New Roman"/>
          <w:sz w:val="24"/>
          <w:szCs w:val="24"/>
        </w:rPr>
        <w:t>Public</w:t>
      </w:r>
      <w:proofErr w:type="spellEnd"/>
      <w:r w:rsidRPr="0042518F">
        <w:rPr>
          <w:rFonts w:ascii="Times New Roman" w:hAnsi="Times New Roman" w:cs="Times New Roman"/>
          <w:sz w:val="24"/>
          <w:szCs w:val="24"/>
        </w:rPr>
        <w:t xml:space="preserve"> </w:t>
      </w:r>
      <w:proofErr w:type="spellStart"/>
      <w:r w:rsidRPr="0042518F">
        <w:rPr>
          <w:rFonts w:ascii="Times New Roman" w:hAnsi="Times New Roman" w:cs="Times New Roman"/>
          <w:sz w:val="24"/>
          <w:szCs w:val="24"/>
        </w:rPr>
        <w:t>R</w:t>
      </w:r>
      <w:r>
        <w:rPr>
          <w:rFonts w:ascii="Times New Roman" w:hAnsi="Times New Roman" w:cs="Times New Roman"/>
          <w:sz w:val="24"/>
          <w:szCs w:val="24"/>
        </w:rPr>
        <w:t>elations</w:t>
      </w:r>
      <w:proofErr w:type="spellEnd"/>
      <w:r>
        <w:rPr>
          <w:rFonts w:ascii="Times New Roman" w:hAnsi="Times New Roman" w:cs="Times New Roman"/>
          <w:sz w:val="24"/>
          <w:szCs w:val="24"/>
        </w:rPr>
        <w:t xml:space="preserve">, используемые бизнесом. </w:t>
      </w:r>
      <w:r w:rsidRPr="0042518F">
        <w:rPr>
          <w:rFonts w:ascii="Times New Roman" w:hAnsi="Times New Roman" w:cs="Times New Roman"/>
          <w:sz w:val="24"/>
          <w:szCs w:val="24"/>
        </w:rPr>
        <w:t xml:space="preserve">Роль социальной </w:t>
      </w:r>
      <w:r w:rsidRPr="0042518F">
        <w:rPr>
          <w:rFonts w:ascii="Times New Roman" w:hAnsi="Times New Roman" w:cs="Times New Roman"/>
          <w:sz w:val="24"/>
          <w:szCs w:val="24"/>
        </w:rPr>
        <w:lastRenderedPageBreak/>
        <w:t>ответственности в регулировании отношений власти, предпринимателей и наемных работников</w:t>
      </w:r>
      <w:r>
        <w:rPr>
          <w:rFonts w:ascii="Times New Roman" w:hAnsi="Times New Roman" w:cs="Times New Roman"/>
          <w:sz w:val="24"/>
          <w:szCs w:val="24"/>
        </w:rPr>
        <w:t>.</w:t>
      </w:r>
    </w:p>
    <w:p w:rsidR="00322234" w:rsidRDefault="00322234" w:rsidP="0042518F">
      <w:pPr>
        <w:jc w:val="both"/>
        <w:rPr>
          <w:rFonts w:ascii="Times New Roman" w:hAnsi="Times New Roman" w:cs="Times New Roman"/>
          <w:b/>
          <w:sz w:val="24"/>
          <w:szCs w:val="24"/>
        </w:rPr>
      </w:pPr>
      <w:r w:rsidRPr="00322234">
        <w:rPr>
          <w:rFonts w:ascii="Times New Roman" w:hAnsi="Times New Roman" w:cs="Times New Roman"/>
          <w:b/>
          <w:sz w:val="24"/>
          <w:szCs w:val="24"/>
        </w:rPr>
        <w:t>ГЕОПОЛИТИЧЕСКИЕ КОММУНИКАЦИИ</w:t>
      </w:r>
    </w:p>
    <w:p w:rsidR="00322234" w:rsidRPr="00322234" w:rsidRDefault="00322234" w:rsidP="00322234">
      <w:pPr>
        <w:jc w:val="both"/>
        <w:rPr>
          <w:rFonts w:ascii="Times New Roman" w:hAnsi="Times New Roman" w:cs="Times New Roman"/>
          <w:sz w:val="24"/>
          <w:szCs w:val="24"/>
        </w:rPr>
      </w:pPr>
      <w:r w:rsidRPr="00322234">
        <w:rPr>
          <w:rFonts w:ascii="Times New Roman" w:hAnsi="Times New Roman" w:cs="Times New Roman"/>
          <w:sz w:val="24"/>
          <w:szCs w:val="24"/>
        </w:rPr>
        <w:t>В данном учебном курсе рассматриваются следующие проблемы. Коммуникации в рамках однополярного мира.</w:t>
      </w:r>
      <w:r w:rsidR="002E14C9">
        <w:rPr>
          <w:rFonts w:ascii="Times New Roman" w:hAnsi="Times New Roman" w:cs="Times New Roman"/>
          <w:sz w:val="24"/>
          <w:szCs w:val="24"/>
        </w:rPr>
        <w:t xml:space="preserve"> Коммуникации глобальных сверхдержав. </w:t>
      </w:r>
      <w:r w:rsidRPr="00322234">
        <w:rPr>
          <w:rFonts w:ascii="Times New Roman" w:hAnsi="Times New Roman" w:cs="Times New Roman"/>
          <w:sz w:val="24"/>
          <w:szCs w:val="24"/>
        </w:rPr>
        <w:t>Коммуникации региональных сверхдержав. Коммуникации в лимитрофах.</w:t>
      </w:r>
      <w:r>
        <w:rPr>
          <w:rFonts w:ascii="Times New Roman" w:hAnsi="Times New Roman" w:cs="Times New Roman"/>
          <w:sz w:val="24"/>
          <w:szCs w:val="24"/>
        </w:rPr>
        <w:t xml:space="preserve"> </w:t>
      </w:r>
      <w:proofErr w:type="gramStart"/>
      <w:r w:rsidRPr="00322234">
        <w:rPr>
          <w:rFonts w:ascii="Times New Roman" w:hAnsi="Times New Roman" w:cs="Times New Roman"/>
          <w:sz w:val="24"/>
          <w:szCs w:val="24"/>
        </w:rPr>
        <w:t xml:space="preserve">Государственные </w:t>
      </w:r>
      <w:proofErr w:type="spellStart"/>
      <w:r w:rsidRPr="00322234">
        <w:rPr>
          <w:rFonts w:ascii="Times New Roman" w:hAnsi="Times New Roman" w:cs="Times New Roman"/>
          <w:sz w:val="24"/>
          <w:szCs w:val="24"/>
        </w:rPr>
        <w:t>акторы</w:t>
      </w:r>
      <w:proofErr w:type="spellEnd"/>
      <w:r w:rsidRPr="00322234">
        <w:rPr>
          <w:rFonts w:ascii="Times New Roman" w:hAnsi="Times New Roman" w:cs="Times New Roman"/>
          <w:sz w:val="24"/>
          <w:szCs w:val="24"/>
        </w:rPr>
        <w:t xml:space="preserve"> геополитической коммуникации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22234">
        <w:rPr>
          <w:rFonts w:ascii="Times New Roman" w:hAnsi="Times New Roman" w:cs="Times New Roman"/>
          <w:sz w:val="24"/>
          <w:szCs w:val="24"/>
        </w:rPr>
        <w:t xml:space="preserve">Негосударственные </w:t>
      </w:r>
      <w:proofErr w:type="spellStart"/>
      <w:r w:rsidRPr="00322234">
        <w:rPr>
          <w:rFonts w:ascii="Times New Roman" w:hAnsi="Times New Roman" w:cs="Times New Roman"/>
          <w:sz w:val="24"/>
          <w:szCs w:val="24"/>
        </w:rPr>
        <w:t>акторы</w:t>
      </w:r>
      <w:proofErr w:type="spellEnd"/>
      <w:r w:rsidRPr="00322234">
        <w:rPr>
          <w:rFonts w:ascii="Times New Roman" w:hAnsi="Times New Roman" w:cs="Times New Roman"/>
          <w:sz w:val="24"/>
          <w:szCs w:val="24"/>
        </w:rPr>
        <w:t xml:space="preserve"> геополитической коммуникации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22234">
        <w:rPr>
          <w:rFonts w:ascii="Times New Roman" w:hAnsi="Times New Roman" w:cs="Times New Roman"/>
          <w:sz w:val="24"/>
          <w:szCs w:val="24"/>
        </w:rPr>
        <w:t>Основные формы геополитических коммуникаций в географическом пространстве</w:t>
      </w:r>
      <w:r>
        <w:rPr>
          <w:rFonts w:ascii="Times New Roman" w:hAnsi="Times New Roman" w:cs="Times New Roman"/>
          <w:sz w:val="24"/>
          <w:szCs w:val="24"/>
        </w:rPr>
        <w:t xml:space="preserve">. </w:t>
      </w:r>
      <w:r w:rsidRPr="00322234">
        <w:rPr>
          <w:rFonts w:ascii="Times New Roman" w:hAnsi="Times New Roman" w:cs="Times New Roman"/>
          <w:sz w:val="24"/>
          <w:szCs w:val="24"/>
        </w:rPr>
        <w:t>Основные формы геополитических коммуникаций в экономическом пространстве</w:t>
      </w:r>
      <w:r>
        <w:rPr>
          <w:rFonts w:ascii="Times New Roman" w:hAnsi="Times New Roman" w:cs="Times New Roman"/>
          <w:sz w:val="24"/>
          <w:szCs w:val="24"/>
        </w:rPr>
        <w:t xml:space="preserve">. </w:t>
      </w:r>
      <w:r w:rsidRPr="00322234">
        <w:rPr>
          <w:rFonts w:ascii="Times New Roman" w:hAnsi="Times New Roman" w:cs="Times New Roman"/>
          <w:sz w:val="24"/>
          <w:szCs w:val="24"/>
        </w:rPr>
        <w:t>Основные формы геополитических коммуникаций в информационно-кибернетическом пространстве</w:t>
      </w:r>
      <w:r>
        <w:rPr>
          <w:rFonts w:ascii="Times New Roman" w:hAnsi="Times New Roman" w:cs="Times New Roman"/>
          <w:sz w:val="24"/>
          <w:szCs w:val="24"/>
        </w:rPr>
        <w:t xml:space="preserve">. </w:t>
      </w:r>
      <w:r w:rsidRPr="00322234">
        <w:rPr>
          <w:rFonts w:ascii="Times New Roman" w:hAnsi="Times New Roman" w:cs="Times New Roman"/>
          <w:sz w:val="24"/>
          <w:szCs w:val="24"/>
        </w:rPr>
        <w:t>Основные формы геополитических коммуникаций в информационно-идеологическом пространстве</w:t>
      </w:r>
      <w:r>
        <w:rPr>
          <w:rFonts w:ascii="Times New Roman" w:hAnsi="Times New Roman" w:cs="Times New Roman"/>
          <w:sz w:val="24"/>
          <w:szCs w:val="24"/>
        </w:rPr>
        <w:t xml:space="preserve">. </w:t>
      </w:r>
      <w:r w:rsidRPr="00322234">
        <w:rPr>
          <w:rFonts w:ascii="Times New Roman" w:hAnsi="Times New Roman" w:cs="Times New Roman"/>
          <w:sz w:val="24"/>
          <w:szCs w:val="24"/>
        </w:rPr>
        <w:t>СССР – США: особенности геополитической коммуникации</w:t>
      </w:r>
      <w:r>
        <w:rPr>
          <w:rFonts w:ascii="Times New Roman" w:hAnsi="Times New Roman" w:cs="Times New Roman"/>
          <w:sz w:val="24"/>
          <w:szCs w:val="24"/>
        </w:rPr>
        <w:t xml:space="preserve">. </w:t>
      </w:r>
      <w:r w:rsidRPr="00322234">
        <w:rPr>
          <w:rFonts w:ascii="Times New Roman" w:hAnsi="Times New Roman" w:cs="Times New Roman"/>
          <w:sz w:val="24"/>
          <w:szCs w:val="24"/>
        </w:rPr>
        <w:t>Китай – США: особенности геополитической коммуникации</w:t>
      </w:r>
    </w:p>
    <w:p w:rsidR="009B000E" w:rsidRPr="009B000E" w:rsidRDefault="00322234" w:rsidP="00387278">
      <w:pPr>
        <w:jc w:val="both"/>
        <w:rPr>
          <w:rFonts w:ascii="Times New Roman" w:hAnsi="Times New Roman" w:cs="Times New Roman"/>
          <w:b/>
          <w:sz w:val="24"/>
          <w:szCs w:val="24"/>
        </w:rPr>
      </w:pPr>
      <w:r w:rsidRPr="00322234">
        <w:rPr>
          <w:rFonts w:ascii="Times New Roman" w:hAnsi="Times New Roman" w:cs="Times New Roman"/>
          <w:b/>
          <w:sz w:val="24"/>
          <w:szCs w:val="24"/>
        </w:rPr>
        <w:t>ПРОФИЛАКТИКА ПОЛИТИЧЕСКИХ КОНФЛИКТОВ</w:t>
      </w:r>
    </w:p>
    <w:p w:rsidR="00322234" w:rsidRDefault="002365C9" w:rsidP="00322234">
      <w:pPr>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дисциплины рассматриваются следующие </w:t>
      </w:r>
      <w:r w:rsidR="00FD7FE0">
        <w:rPr>
          <w:rFonts w:ascii="Times New Roman" w:hAnsi="Times New Roman" w:cs="Times New Roman"/>
          <w:sz w:val="24"/>
          <w:szCs w:val="24"/>
        </w:rPr>
        <w:t>актуальные вопросы</w:t>
      </w:r>
      <w:bookmarkStart w:id="0" w:name="_GoBack"/>
      <w:bookmarkEnd w:id="0"/>
      <w:r>
        <w:rPr>
          <w:rFonts w:ascii="Times New Roman" w:hAnsi="Times New Roman" w:cs="Times New Roman"/>
          <w:sz w:val="24"/>
          <w:szCs w:val="24"/>
        </w:rPr>
        <w:t xml:space="preserve">. </w:t>
      </w:r>
      <w:r w:rsidR="00322234" w:rsidRPr="00322234">
        <w:rPr>
          <w:rFonts w:ascii="Times New Roman" w:hAnsi="Times New Roman" w:cs="Times New Roman"/>
          <w:sz w:val="24"/>
          <w:szCs w:val="24"/>
        </w:rPr>
        <w:t xml:space="preserve">Сущность феноменов социального и политического конфликта. Структура политического конфликта. Динамика политического конфликта. Способы урегулирования и разрешения политического конфликта. Специфика и основные технологии профилактики политических конфликтов. Основания, возможности, </w:t>
      </w:r>
      <w:proofErr w:type="spellStart"/>
      <w:r w:rsidR="00322234" w:rsidRPr="00322234">
        <w:rPr>
          <w:rFonts w:ascii="Times New Roman" w:hAnsi="Times New Roman" w:cs="Times New Roman"/>
          <w:sz w:val="24"/>
          <w:szCs w:val="24"/>
        </w:rPr>
        <w:t>акторы</w:t>
      </w:r>
      <w:proofErr w:type="spellEnd"/>
      <w:r w:rsidR="00322234" w:rsidRPr="00322234">
        <w:rPr>
          <w:rFonts w:ascii="Times New Roman" w:hAnsi="Times New Roman" w:cs="Times New Roman"/>
          <w:sz w:val="24"/>
          <w:szCs w:val="24"/>
        </w:rPr>
        <w:t xml:space="preserve"> профилактики политических конфликтов. </w:t>
      </w:r>
      <w:r w:rsidR="00322234">
        <w:rPr>
          <w:rFonts w:ascii="Times New Roman" w:hAnsi="Times New Roman" w:cs="Times New Roman"/>
          <w:sz w:val="24"/>
          <w:szCs w:val="24"/>
        </w:rPr>
        <w:t>Различные типы внутри- и внешнеполитических конфликтов и основные способы их профилактики.</w:t>
      </w:r>
    </w:p>
    <w:p w:rsidR="006B021B" w:rsidRDefault="006B021B" w:rsidP="00322234">
      <w:pPr>
        <w:jc w:val="both"/>
        <w:rPr>
          <w:rFonts w:ascii="Times New Roman" w:hAnsi="Times New Roman" w:cs="Times New Roman"/>
          <w:b/>
          <w:sz w:val="24"/>
          <w:szCs w:val="24"/>
        </w:rPr>
      </w:pPr>
      <w:r w:rsidRPr="006B021B">
        <w:rPr>
          <w:rFonts w:ascii="Times New Roman" w:hAnsi="Times New Roman" w:cs="Times New Roman"/>
          <w:b/>
          <w:sz w:val="24"/>
          <w:szCs w:val="24"/>
        </w:rPr>
        <w:t>АНТИКРИЗИСНОЕ УПРАВЛЕНИЕ</w:t>
      </w:r>
    </w:p>
    <w:p w:rsidR="006B021B" w:rsidRPr="006B021B" w:rsidRDefault="006B021B" w:rsidP="006B021B">
      <w:pPr>
        <w:jc w:val="both"/>
        <w:rPr>
          <w:rFonts w:ascii="Times New Roman" w:hAnsi="Times New Roman" w:cs="Times New Roman"/>
          <w:sz w:val="24"/>
          <w:szCs w:val="24"/>
        </w:rPr>
      </w:pPr>
      <w:r w:rsidRPr="006B021B">
        <w:rPr>
          <w:rFonts w:ascii="Times New Roman" w:hAnsi="Times New Roman" w:cs="Times New Roman"/>
          <w:sz w:val="24"/>
          <w:szCs w:val="24"/>
        </w:rPr>
        <w:t>Понятие кризиса. Внешние и внутренние причины возникновения кризисов.</w:t>
      </w:r>
      <w:r>
        <w:rPr>
          <w:rFonts w:ascii="Times New Roman" w:hAnsi="Times New Roman" w:cs="Times New Roman"/>
          <w:sz w:val="24"/>
          <w:szCs w:val="24"/>
        </w:rPr>
        <w:t xml:space="preserve"> </w:t>
      </w:r>
      <w:r w:rsidRPr="006B021B">
        <w:rPr>
          <w:rFonts w:ascii="Times New Roman" w:hAnsi="Times New Roman" w:cs="Times New Roman"/>
          <w:sz w:val="24"/>
          <w:szCs w:val="24"/>
        </w:rPr>
        <w:t>Объективные и субъективные причины возникновения кризисов. Специфика протекания кризисных процессов в различных сферах общественной жизни. Типы кризисов. Кризисы государственного управления. Кризисы в развитии организации. Сущность феномена антикризисного управления. Антикризисное управление как практическая деятельность, наука и учебная дисциплина. Распознавание предкризисных ситуаций. Методологические проблемы жизнедеятельности организации. Признаки и особенности антикризисного управления. Механизмы (технологии) антикризисного управления. Эффективность антикризисного управления. Основы государственного регулирования кризисных ситуаций. Виды государственного регулирования кризисных ситуаций.</w:t>
      </w:r>
    </w:p>
    <w:p w:rsidR="00387278" w:rsidRPr="00387278" w:rsidRDefault="00387278" w:rsidP="00387278">
      <w:pPr>
        <w:jc w:val="both"/>
        <w:rPr>
          <w:rFonts w:ascii="Times New Roman" w:hAnsi="Times New Roman" w:cs="Times New Roman"/>
          <w:b/>
          <w:sz w:val="24"/>
          <w:szCs w:val="24"/>
        </w:rPr>
      </w:pPr>
      <w:r w:rsidRPr="00387278">
        <w:rPr>
          <w:rFonts w:ascii="Times New Roman" w:hAnsi="Times New Roman" w:cs="Times New Roman"/>
          <w:b/>
          <w:sz w:val="24"/>
          <w:szCs w:val="24"/>
        </w:rPr>
        <w:t>АННОТАЦИИ ПРАКТИК</w:t>
      </w:r>
    </w:p>
    <w:p w:rsidR="00387278" w:rsidRPr="00387278" w:rsidRDefault="00387278" w:rsidP="00387278">
      <w:pPr>
        <w:jc w:val="both"/>
        <w:rPr>
          <w:rFonts w:ascii="Times New Roman" w:hAnsi="Times New Roman" w:cs="Times New Roman"/>
          <w:b/>
          <w:i/>
          <w:sz w:val="24"/>
          <w:szCs w:val="24"/>
        </w:rPr>
      </w:pPr>
      <w:r w:rsidRPr="00387278">
        <w:rPr>
          <w:rFonts w:ascii="Times New Roman" w:hAnsi="Times New Roman" w:cs="Times New Roman"/>
          <w:b/>
          <w:i/>
          <w:sz w:val="24"/>
          <w:szCs w:val="24"/>
        </w:rPr>
        <w:t>Научно-исследовательская практика:</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В ходе прохождения практики магистрант должен:</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Закрепить полученные знания в области теории и методологии политической науки:</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 xml:space="preserve">Углубить знания в </w:t>
      </w:r>
      <w:r>
        <w:rPr>
          <w:rFonts w:ascii="Times New Roman" w:hAnsi="Times New Roman" w:cs="Times New Roman"/>
          <w:sz w:val="24"/>
          <w:szCs w:val="24"/>
        </w:rPr>
        <w:t>сфере политических коммуникаций.</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lastRenderedPageBreak/>
        <w:t>•</w:t>
      </w:r>
      <w:r w:rsidRPr="00387278">
        <w:rPr>
          <w:rFonts w:ascii="Times New Roman" w:hAnsi="Times New Roman" w:cs="Times New Roman"/>
          <w:sz w:val="24"/>
          <w:szCs w:val="24"/>
        </w:rPr>
        <w:tab/>
        <w:t>Изучить проблему, избранную предметом индивидуального научного исследования.</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Получить навыки грамотно составлять научный текст, приводить развернутую аргументацию своей точки зрения, делать обоснованные объективные выводы.</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В ходе прохождения практики магистрант получает следующие навыки:</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формулирования целей и задач научного исследования;</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выбора и обоснования методики исследования;</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работы с прикладными научными пакетами и редакторскими программами, используемыми при проведении научных исследований и разработок;</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оформления результатов научных исследований (оформление отчёта, написание научных статей, тезисов докладов).</w:t>
      </w:r>
    </w:p>
    <w:p w:rsidR="00387278" w:rsidRPr="00387278" w:rsidRDefault="00387278" w:rsidP="00387278">
      <w:pPr>
        <w:jc w:val="both"/>
        <w:rPr>
          <w:rFonts w:ascii="Times New Roman" w:hAnsi="Times New Roman" w:cs="Times New Roman"/>
          <w:b/>
          <w:i/>
          <w:sz w:val="24"/>
          <w:szCs w:val="24"/>
        </w:rPr>
      </w:pPr>
      <w:r w:rsidRPr="00387278">
        <w:rPr>
          <w:rFonts w:ascii="Times New Roman" w:hAnsi="Times New Roman" w:cs="Times New Roman"/>
          <w:b/>
          <w:i/>
          <w:sz w:val="24"/>
          <w:szCs w:val="24"/>
        </w:rPr>
        <w:t>Педагогическая практика:</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В ходе прохождения практики магистрант должен:</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изучить:</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государственный образовательный стандарт и рабочий учебный план по одной из образовательных программ;</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учебно-методическую литературу, программное обеспечение по рекомендованным дисциплинам учебного плана;</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формы организации образовательной и научной деятельности в вузе;</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освоить:</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проведение практических занятий со студентами по рекомендованным темам учебных дисциплин;</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w:t>
      </w:r>
      <w:r w:rsidRPr="00387278">
        <w:rPr>
          <w:rFonts w:ascii="Times New Roman" w:hAnsi="Times New Roman" w:cs="Times New Roman"/>
          <w:sz w:val="24"/>
          <w:szCs w:val="24"/>
        </w:rPr>
        <w:tab/>
        <w:t>проведение пробных лекций в студенческих аудиториях под контролем преподавателя по темам, связанным с научно-исследовательской работой магистранта.</w:t>
      </w:r>
    </w:p>
    <w:p w:rsidR="00387278" w:rsidRPr="00387278" w:rsidRDefault="00387278" w:rsidP="00387278">
      <w:pPr>
        <w:jc w:val="both"/>
        <w:rPr>
          <w:rFonts w:ascii="Times New Roman" w:hAnsi="Times New Roman" w:cs="Times New Roman"/>
          <w:sz w:val="24"/>
          <w:szCs w:val="24"/>
        </w:rPr>
      </w:pPr>
    </w:p>
    <w:p w:rsidR="00387278" w:rsidRPr="00387278" w:rsidRDefault="00387278" w:rsidP="00387278">
      <w:pPr>
        <w:jc w:val="both"/>
        <w:rPr>
          <w:rFonts w:ascii="Times New Roman" w:hAnsi="Times New Roman" w:cs="Times New Roman"/>
          <w:b/>
          <w:i/>
          <w:sz w:val="24"/>
          <w:szCs w:val="24"/>
        </w:rPr>
      </w:pPr>
      <w:r w:rsidRPr="00387278">
        <w:rPr>
          <w:rFonts w:ascii="Times New Roman" w:hAnsi="Times New Roman" w:cs="Times New Roman"/>
          <w:b/>
          <w:i/>
          <w:sz w:val="24"/>
          <w:szCs w:val="24"/>
        </w:rPr>
        <w:t xml:space="preserve">Производственная </w:t>
      </w:r>
      <w:r>
        <w:rPr>
          <w:rFonts w:ascii="Times New Roman" w:hAnsi="Times New Roman" w:cs="Times New Roman"/>
          <w:b/>
          <w:i/>
          <w:sz w:val="24"/>
          <w:szCs w:val="24"/>
        </w:rPr>
        <w:t xml:space="preserve">(политологическая) </w:t>
      </w:r>
      <w:r w:rsidRPr="00387278">
        <w:rPr>
          <w:rFonts w:ascii="Times New Roman" w:hAnsi="Times New Roman" w:cs="Times New Roman"/>
          <w:b/>
          <w:i/>
          <w:sz w:val="24"/>
          <w:szCs w:val="24"/>
        </w:rPr>
        <w:t>практика:</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В ходе прохождения практики магистрант должен:</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Закрепить полученные знания в сфере политических коммуникаций:</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 сущность и структура политической системы и политического процесса,</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 особенности политического  развития России,</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 роль государства и гражданского общества в политической жизни.</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Углубить знания в области основ организации и функционирования государственной и муниципальной власти, ознакомиться со структурой органов региональной государственной власти и местного самоуправления, их полномочиями и квалификационными требованиями.</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lastRenderedPageBreak/>
        <w:t>Изучить организацию и правовые основы деятельности органов государственной и муниципальной власти, структуру и нормативные документы, регламентирующие правовые положения соответствующего государственного (муниципального) учреждения или подразделения.</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Ознакомиться с проектами по решению социально значимых проблем, реализуемыми органами государственной и муниципальной власти.</w:t>
      </w:r>
    </w:p>
    <w:p w:rsidR="00387278" w:rsidRPr="00387278" w:rsidRDefault="00387278" w:rsidP="00387278">
      <w:pPr>
        <w:spacing w:line="240" w:lineRule="auto"/>
        <w:jc w:val="both"/>
        <w:rPr>
          <w:rFonts w:ascii="Times New Roman" w:hAnsi="Times New Roman" w:cs="Times New Roman"/>
          <w:sz w:val="24"/>
          <w:szCs w:val="24"/>
        </w:rPr>
      </w:pPr>
      <w:r w:rsidRPr="00387278">
        <w:rPr>
          <w:rFonts w:ascii="Times New Roman" w:hAnsi="Times New Roman" w:cs="Times New Roman"/>
          <w:sz w:val="24"/>
          <w:szCs w:val="24"/>
        </w:rPr>
        <w:t>Получить навыки грамотно выражать и обосновывать свою точку зрения по государственно-правовой проблематике, свободно оперировать управленческими понятиями и категориями.</w:t>
      </w:r>
    </w:p>
    <w:p w:rsidR="00387278" w:rsidRPr="00387278" w:rsidRDefault="00387278" w:rsidP="00387278">
      <w:pPr>
        <w:spacing w:line="240" w:lineRule="auto"/>
        <w:jc w:val="both"/>
        <w:rPr>
          <w:rFonts w:ascii="Times New Roman" w:hAnsi="Times New Roman" w:cs="Times New Roman"/>
          <w:sz w:val="24"/>
          <w:szCs w:val="24"/>
        </w:rPr>
      </w:pPr>
    </w:p>
    <w:p w:rsidR="00387278" w:rsidRPr="00387278" w:rsidRDefault="00387278" w:rsidP="00387278">
      <w:pPr>
        <w:spacing w:line="240" w:lineRule="auto"/>
        <w:jc w:val="both"/>
        <w:rPr>
          <w:rFonts w:ascii="Times New Roman" w:hAnsi="Times New Roman" w:cs="Times New Roman"/>
          <w:sz w:val="24"/>
          <w:szCs w:val="24"/>
        </w:rPr>
      </w:pPr>
    </w:p>
    <w:p w:rsidR="00387278" w:rsidRPr="00387278" w:rsidRDefault="00387278" w:rsidP="00387278">
      <w:pPr>
        <w:spacing w:line="240" w:lineRule="auto"/>
        <w:jc w:val="both"/>
        <w:rPr>
          <w:rFonts w:ascii="Times New Roman" w:hAnsi="Times New Roman" w:cs="Times New Roman"/>
          <w:sz w:val="24"/>
          <w:szCs w:val="24"/>
        </w:rPr>
      </w:pPr>
    </w:p>
    <w:p w:rsidR="00387278" w:rsidRPr="00A30C0E" w:rsidRDefault="00387278" w:rsidP="00A30C0E">
      <w:pPr>
        <w:jc w:val="both"/>
        <w:rPr>
          <w:rFonts w:ascii="Times New Roman" w:hAnsi="Times New Roman" w:cs="Times New Roman"/>
          <w:sz w:val="24"/>
          <w:szCs w:val="24"/>
        </w:rPr>
      </w:pPr>
    </w:p>
    <w:sectPr w:rsidR="00387278" w:rsidRPr="00A30C0E" w:rsidSect="0048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7F3"/>
    <w:multiLevelType w:val="hybridMultilevel"/>
    <w:tmpl w:val="22846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63"/>
    <w:rsid w:val="00154C5C"/>
    <w:rsid w:val="002365C9"/>
    <w:rsid w:val="002E06D6"/>
    <w:rsid w:val="002E14C9"/>
    <w:rsid w:val="00322234"/>
    <w:rsid w:val="00345A31"/>
    <w:rsid w:val="00387278"/>
    <w:rsid w:val="003C4557"/>
    <w:rsid w:val="0042518F"/>
    <w:rsid w:val="0048176F"/>
    <w:rsid w:val="00483C28"/>
    <w:rsid w:val="005B4D73"/>
    <w:rsid w:val="006A7863"/>
    <w:rsid w:val="006B021B"/>
    <w:rsid w:val="00770012"/>
    <w:rsid w:val="007F67D4"/>
    <w:rsid w:val="00811BD0"/>
    <w:rsid w:val="008D1C67"/>
    <w:rsid w:val="009B000E"/>
    <w:rsid w:val="009D58F7"/>
    <w:rsid w:val="009F5D76"/>
    <w:rsid w:val="00A30C0E"/>
    <w:rsid w:val="00B36A8B"/>
    <w:rsid w:val="00CB4211"/>
    <w:rsid w:val="00DA0466"/>
    <w:rsid w:val="00DD2F31"/>
    <w:rsid w:val="00E80CEC"/>
    <w:rsid w:val="00E84E70"/>
    <w:rsid w:val="00E92980"/>
    <w:rsid w:val="00F07DDC"/>
    <w:rsid w:val="00F12D1A"/>
    <w:rsid w:val="00F5725A"/>
    <w:rsid w:val="00F5748E"/>
    <w:rsid w:val="00F635C6"/>
    <w:rsid w:val="00F7512F"/>
    <w:rsid w:val="00FD7FE0"/>
    <w:rsid w:val="00FE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863"/>
    <w:pPr>
      <w:ind w:left="720"/>
      <w:contextualSpacing/>
    </w:pPr>
  </w:style>
  <w:style w:type="paragraph" w:styleId="a4">
    <w:name w:val="Normal (Web)"/>
    <w:basedOn w:val="a"/>
    <w:uiPriority w:val="99"/>
    <w:semiHidden/>
    <w:unhideWhenUsed/>
    <w:rsid w:val="005B4D73"/>
    <w:pPr>
      <w:spacing w:before="120" w:after="100" w:afterAutospacing="1" w:line="240" w:lineRule="auto"/>
    </w:pPr>
    <w:rPr>
      <w:rFonts w:ascii="Times New Roman" w:eastAsia="Times New Roman" w:hAnsi="Times New Roman" w:cs="Times New Roman"/>
      <w:color w:val="000000"/>
      <w:sz w:val="24"/>
      <w:szCs w:val="24"/>
    </w:rPr>
  </w:style>
  <w:style w:type="character" w:styleId="a5">
    <w:name w:val="Hyperlink"/>
    <w:basedOn w:val="a0"/>
    <w:uiPriority w:val="99"/>
    <w:semiHidden/>
    <w:unhideWhenUsed/>
    <w:rsid w:val="00F635C6"/>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863"/>
    <w:pPr>
      <w:ind w:left="720"/>
      <w:contextualSpacing/>
    </w:pPr>
  </w:style>
  <w:style w:type="paragraph" w:styleId="a4">
    <w:name w:val="Normal (Web)"/>
    <w:basedOn w:val="a"/>
    <w:uiPriority w:val="99"/>
    <w:semiHidden/>
    <w:unhideWhenUsed/>
    <w:rsid w:val="005B4D73"/>
    <w:pPr>
      <w:spacing w:before="120" w:after="100" w:afterAutospacing="1" w:line="240" w:lineRule="auto"/>
    </w:pPr>
    <w:rPr>
      <w:rFonts w:ascii="Times New Roman" w:eastAsia="Times New Roman" w:hAnsi="Times New Roman" w:cs="Times New Roman"/>
      <w:color w:val="000000"/>
      <w:sz w:val="24"/>
      <w:szCs w:val="24"/>
    </w:rPr>
  </w:style>
  <w:style w:type="character" w:styleId="a5">
    <w:name w:val="Hyperlink"/>
    <w:basedOn w:val="a0"/>
    <w:uiPriority w:val="99"/>
    <w:semiHidden/>
    <w:unhideWhenUsed/>
    <w:rsid w:val="00F635C6"/>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8168">
      <w:bodyDiv w:val="1"/>
      <w:marLeft w:val="15"/>
      <w:marRight w:val="30"/>
      <w:marTop w:val="0"/>
      <w:marBottom w:val="0"/>
      <w:divBdr>
        <w:top w:val="none" w:sz="0" w:space="0" w:color="auto"/>
        <w:left w:val="none" w:sz="0" w:space="0" w:color="auto"/>
        <w:bottom w:val="none" w:sz="0" w:space="0" w:color="auto"/>
        <w:right w:val="none" w:sz="0" w:space="0" w:color="auto"/>
      </w:divBdr>
      <w:divsChild>
        <w:div w:id="1659965591">
          <w:marLeft w:val="0"/>
          <w:marRight w:val="0"/>
          <w:marTop w:val="0"/>
          <w:marBottom w:val="0"/>
          <w:divBdr>
            <w:top w:val="none" w:sz="0" w:space="0" w:color="auto"/>
            <w:left w:val="none" w:sz="0" w:space="0" w:color="auto"/>
            <w:bottom w:val="none" w:sz="0" w:space="0" w:color="auto"/>
            <w:right w:val="none" w:sz="0" w:space="0" w:color="auto"/>
          </w:divBdr>
          <w:divsChild>
            <w:div w:id="1821536777">
              <w:marLeft w:val="0"/>
              <w:marRight w:val="0"/>
              <w:marTop w:val="0"/>
              <w:marBottom w:val="0"/>
              <w:divBdr>
                <w:top w:val="none" w:sz="0" w:space="0" w:color="auto"/>
                <w:left w:val="none" w:sz="0" w:space="0" w:color="auto"/>
                <w:bottom w:val="none" w:sz="0" w:space="0" w:color="auto"/>
                <w:right w:val="none" w:sz="0" w:space="0" w:color="auto"/>
              </w:divBdr>
            </w:div>
          </w:divsChild>
        </w:div>
        <w:div w:id="1029379022">
          <w:marLeft w:val="0"/>
          <w:marRight w:val="0"/>
          <w:marTop w:val="0"/>
          <w:marBottom w:val="0"/>
          <w:divBdr>
            <w:top w:val="none" w:sz="0" w:space="0" w:color="auto"/>
            <w:left w:val="none" w:sz="0" w:space="0" w:color="auto"/>
            <w:bottom w:val="none" w:sz="0" w:space="0" w:color="auto"/>
            <w:right w:val="none" w:sz="0" w:space="0" w:color="auto"/>
          </w:divBdr>
          <w:divsChild>
            <w:div w:id="2007247623">
              <w:marLeft w:val="0"/>
              <w:marRight w:val="0"/>
              <w:marTop w:val="0"/>
              <w:marBottom w:val="0"/>
              <w:divBdr>
                <w:top w:val="none" w:sz="0" w:space="0" w:color="auto"/>
                <w:left w:val="none" w:sz="0" w:space="0" w:color="auto"/>
                <w:bottom w:val="none" w:sz="0" w:space="0" w:color="auto"/>
                <w:right w:val="none" w:sz="0" w:space="0" w:color="auto"/>
              </w:divBdr>
            </w:div>
          </w:divsChild>
        </w:div>
        <w:div w:id="1709720779">
          <w:marLeft w:val="0"/>
          <w:marRight w:val="0"/>
          <w:marTop w:val="0"/>
          <w:marBottom w:val="0"/>
          <w:divBdr>
            <w:top w:val="none" w:sz="0" w:space="0" w:color="auto"/>
            <w:left w:val="none" w:sz="0" w:space="0" w:color="auto"/>
            <w:bottom w:val="none" w:sz="0" w:space="0" w:color="auto"/>
            <w:right w:val="none" w:sz="0" w:space="0" w:color="auto"/>
          </w:divBdr>
          <w:divsChild>
            <w:div w:id="1516649015">
              <w:marLeft w:val="0"/>
              <w:marRight w:val="0"/>
              <w:marTop w:val="0"/>
              <w:marBottom w:val="0"/>
              <w:divBdr>
                <w:top w:val="none" w:sz="0" w:space="0" w:color="auto"/>
                <w:left w:val="none" w:sz="0" w:space="0" w:color="auto"/>
                <w:bottom w:val="none" w:sz="0" w:space="0" w:color="auto"/>
                <w:right w:val="none" w:sz="0" w:space="0" w:color="auto"/>
              </w:divBdr>
            </w:div>
          </w:divsChild>
        </w:div>
        <w:div w:id="1427191922">
          <w:marLeft w:val="0"/>
          <w:marRight w:val="0"/>
          <w:marTop w:val="0"/>
          <w:marBottom w:val="0"/>
          <w:divBdr>
            <w:top w:val="none" w:sz="0" w:space="0" w:color="auto"/>
            <w:left w:val="none" w:sz="0" w:space="0" w:color="auto"/>
            <w:bottom w:val="none" w:sz="0" w:space="0" w:color="auto"/>
            <w:right w:val="none" w:sz="0" w:space="0" w:color="auto"/>
          </w:divBdr>
          <w:divsChild>
            <w:div w:id="1313635012">
              <w:marLeft w:val="0"/>
              <w:marRight w:val="0"/>
              <w:marTop w:val="0"/>
              <w:marBottom w:val="0"/>
              <w:divBdr>
                <w:top w:val="none" w:sz="0" w:space="0" w:color="auto"/>
                <w:left w:val="none" w:sz="0" w:space="0" w:color="auto"/>
                <w:bottom w:val="none" w:sz="0" w:space="0" w:color="auto"/>
                <w:right w:val="none" w:sz="0" w:space="0" w:color="auto"/>
              </w:divBdr>
            </w:div>
          </w:divsChild>
        </w:div>
        <w:div w:id="1496606630">
          <w:marLeft w:val="0"/>
          <w:marRight w:val="0"/>
          <w:marTop w:val="0"/>
          <w:marBottom w:val="0"/>
          <w:divBdr>
            <w:top w:val="none" w:sz="0" w:space="0" w:color="auto"/>
            <w:left w:val="none" w:sz="0" w:space="0" w:color="auto"/>
            <w:bottom w:val="none" w:sz="0" w:space="0" w:color="auto"/>
            <w:right w:val="none" w:sz="0" w:space="0" w:color="auto"/>
          </w:divBdr>
          <w:divsChild>
            <w:div w:id="44380926">
              <w:marLeft w:val="0"/>
              <w:marRight w:val="0"/>
              <w:marTop w:val="0"/>
              <w:marBottom w:val="0"/>
              <w:divBdr>
                <w:top w:val="none" w:sz="0" w:space="0" w:color="auto"/>
                <w:left w:val="none" w:sz="0" w:space="0" w:color="auto"/>
                <w:bottom w:val="none" w:sz="0" w:space="0" w:color="auto"/>
                <w:right w:val="none" w:sz="0" w:space="0" w:color="auto"/>
              </w:divBdr>
            </w:div>
          </w:divsChild>
        </w:div>
        <w:div w:id="703212335">
          <w:marLeft w:val="0"/>
          <w:marRight w:val="0"/>
          <w:marTop w:val="0"/>
          <w:marBottom w:val="0"/>
          <w:divBdr>
            <w:top w:val="none" w:sz="0" w:space="0" w:color="auto"/>
            <w:left w:val="none" w:sz="0" w:space="0" w:color="auto"/>
            <w:bottom w:val="none" w:sz="0" w:space="0" w:color="auto"/>
            <w:right w:val="none" w:sz="0" w:space="0" w:color="auto"/>
          </w:divBdr>
          <w:divsChild>
            <w:div w:id="16547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2013-01-31T16:05:00Z</dcterms:created>
  <dcterms:modified xsi:type="dcterms:W3CDTF">2013-02-03T14:46:00Z</dcterms:modified>
</cp:coreProperties>
</file>