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61D9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485D5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397090BB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</w:p>
    <w:p w14:paraId="2E6D3A0A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</w:p>
    <w:p w14:paraId="2F585EE3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Уральский гуманитарный институт </w:t>
      </w:r>
    </w:p>
    <w:p w14:paraId="6C3CE85A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AC63E" w14:textId="77777777" w:rsidR="003B2817" w:rsidRPr="00485D57" w:rsidRDefault="004A036E" w:rsidP="003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</w:t>
      </w:r>
      <w:r w:rsidR="003B2817" w:rsidRPr="00485D57">
        <w:rPr>
          <w:rFonts w:ascii="Times New Roman" w:hAnsi="Times New Roman" w:cs="Times New Roman"/>
          <w:b/>
          <w:bCs/>
          <w:sz w:val="24"/>
          <w:szCs w:val="24"/>
        </w:rPr>
        <w:t>КОНВЕНТ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2022 </w:t>
      </w:r>
    </w:p>
    <w:p w14:paraId="6D843AF9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</w:t>
      </w:r>
    </w:p>
    <w:p w14:paraId="04D74571" w14:textId="77777777" w:rsidR="003B2817" w:rsidRDefault="006F50AF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«Компаративные </w:t>
      </w:r>
      <w:r w:rsidR="003B2817" w:rsidRPr="00D42B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филологические исследования </w:t>
      </w:r>
    </w:p>
    <w:p w14:paraId="518FB194" w14:textId="77777777" w:rsidR="003B2817" w:rsidRPr="00D42B9E" w:rsidRDefault="003B2817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B9E">
        <w:rPr>
          <w:rFonts w:ascii="Times New Roman" w:hAnsi="Times New Roman" w:cs="Times New Roman"/>
          <w:b/>
          <w:bCs/>
          <w:i/>
          <w:sz w:val="28"/>
          <w:szCs w:val="28"/>
        </w:rPr>
        <w:t>в эпоху глобализации»</w:t>
      </w:r>
    </w:p>
    <w:p w14:paraId="109C5715" w14:textId="77777777" w:rsidR="003B2817" w:rsidRPr="00D42B9E" w:rsidRDefault="004A036E" w:rsidP="003B2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18–</w:t>
      </w:r>
      <w:r w:rsidR="006F50AF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6F50AF">
        <w:rPr>
          <w:rFonts w:ascii="Times New Roman" w:hAnsi="Times New Roman" w:cs="Times New Roman"/>
          <w:b/>
          <w:sz w:val="24"/>
          <w:szCs w:val="24"/>
        </w:rPr>
        <w:t>апреля  2022</w:t>
      </w:r>
      <w:proofErr w:type="gramEnd"/>
      <w:r w:rsidR="003B2817" w:rsidRPr="00D42B9E">
        <w:rPr>
          <w:rFonts w:ascii="Times New Roman" w:hAnsi="Times New Roman" w:cs="Times New Roman"/>
          <w:b/>
          <w:sz w:val="24"/>
          <w:szCs w:val="24"/>
        </w:rPr>
        <w:t xml:space="preserve"> года, г. Екатеринбург</w:t>
      </w:r>
    </w:p>
    <w:p w14:paraId="58C56BB6" w14:textId="77777777" w:rsidR="003B281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8C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28C20FF7" w14:textId="77777777" w:rsidR="006F50AF" w:rsidRDefault="003B2817" w:rsidP="003B2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</w:t>
      </w:r>
      <w:r w:rsidR="006F50AF">
        <w:rPr>
          <w:rFonts w:ascii="Times New Roman" w:hAnsi="Times New Roman" w:cs="Times New Roman"/>
          <w:sz w:val="24"/>
          <w:szCs w:val="24"/>
        </w:rPr>
        <w:t xml:space="preserve">ной конференции «Компаративные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филологические исследования в эпоху глобализации», которая пройдет в Уральском </w:t>
      </w:r>
      <w:r w:rsidR="004A036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</w:t>
      </w:r>
      <w:r w:rsidRPr="00485D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альном университете по адресу: Екатеринбург, проспект Ленина, 51, </w:t>
      </w:r>
      <w:r w:rsidR="006F50AF">
        <w:rPr>
          <w:rFonts w:ascii="Times New Roman" w:hAnsi="Times New Roman" w:cs="Times New Roman"/>
          <w:b/>
          <w:sz w:val="24"/>
          <w:szCs w:val="24"/>
        </w:rPr>
        <w:t>18</w:t>
      </w:r>
      <w:r w:rsidR="004A036E">
        <w:rPr>
          <w:rFonts w:ascii="Times New Roman" w:hAnsi="Times New Roman" w:cs="Times New Roman"/>
          <w:b/>
          <w:sz w:val="24"/>
          <w:szCs w:val="24"/>
        </w:rPr>
        <w:t>–</w:t>
      </w:r>
      <w:r w:rsidR="006F50AF">
        <w:rPr>
          <w:rFonts w:ascii="Times New Roman" w:hAnsi="Times New Roman" w:cs="Times New Roman"/>
          <w:b/>
          <w:sz w:val="24"/>
          <w:szCs w:val="24"/>
        </w:rPr>
        <w:t>20 апреля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A036E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10">
        <w:rPr>
          <w:rFonts w:ascii="Times New Roman" w:hAnsi="Times New Roman" w:cs="Times New Roman"/>
          <w:sz w:val="24"/>
          <w:szCs w:val="24"/>
        </w:rPr>
        <w:t>в рамках ежегодного Конве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29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3C" w:rsidRPr="00026480">
        <w:rPr>
          <w:rFonts w:ascii="Times New Roman" w:hAnsi="Times New Roman" w:cs="Times New Roman"/>
          <w:sz w:val="24"/>
          <w:szCs w:val="24"/>
        </w:rPr>
        <w:t>Уральского</w:t>
      </w:r>
      <w:r w:rsidR="006A113C">
        <w:rPr>
          <w:rFonts w:ascii="Times New Roman" w:hAnsi="Times New Roman" w:cs="Times New Roman"/>
          <w:sz w:val="24"/>
          <w:szCs w:val="24"/>
        </w:rPr>
        <w:t xml:space="preserve"> </w:t>
      </w:r>
      <w:r w:rsidR="004A036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уманитарного института УрФУ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F6502">
        <w:rPr>
          <w:rFonts w:ascii="Times New Roman" w:hAnsi="Times New Roman" w:cs="Times New Roman"/>
          <w:sz w:val="24"/>
          <w:szCs w:val="24"/>
        </w:rPr>
        <w:t>Предполагается,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502">
        <w:rPr>
          <w:rFonts w:ascii="Times New Roman" w:hAnsi="Times New Roman" w:cs="Times New Roman"/>
          <w:sz w:val="24"/>
          <w:szCs w:val="24"/>
        </w:rPr>
        <w:t xml:space="preserve">онференция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проведена в смешанном формате (онлайн и офлайн). Конкретные формы проведения будут выстраиваться в зависимости от эпидемиологической обстановки. </w:t>
      </w:r>
    </w:p>
    <w:p w14:paraId="37EB5152" w14:textId="77777777" w:rsidR="003B2817" w:rsidRPr="006F6502" w:rsidRDefault="006F50AF" w:rsidP="003B2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Прошедшая в 2021 г</w:t>
      </w:r>
      <w:r w:rsidR="004A036E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по компаративистике прошла с большим успехом, поэтому организаторы</w:t>
      </w:r>
      <w:r w:rsidR="00D00854">
        <w:rPr>
          <w:rFonts w:ascii="Times New Roman" w:hAnsi="Times New Roman" w:cs="Times New Roman"/>
          <w:sz w:val="24"/>
          <w:szCs w:val="24"/>
        </w:rPr>
        <w:t xml:space="preserve"> предлагают продолжить обсуждение проблем по следующим направления</w:t>
      </w:r>
      <w:r w:rsidR="00556094" w:rsidRPr="00556094">
        <w:rPr>
          <w:rFonts w:ascii="Times New Roman" w:hAnsi="Times New Roman" w:cs="Times New Roman"/>
          <w:sz w:val="24"/>
          <w:szCs w:val="24"/>
        </w:rPr>
        <w:t>м</w:t>
      </w:r>
      <w:r w:rsidR="00D008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B816B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компаративистика в современную эпоху: теория и практика. Имеет ли смысл литературная компаративистика в эпоху глобализации культуры?</w:t>
      </w:r>
    </w:p>
    <w:p w14:paraId="3DC0BC6A" w14:textId="77777777" w:rsidR="003B2817" w:rsidRPr="00FA1960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960">
        <w:rPr>
          <w:rFonts w:ascii="Times New Roman" w:hAnsi="Times New Roman" w:cs="Times New Roman"/>
          <w:sz w:val="24"/>
          <w:szCs w:val="24"/>
        </w:rPr>
        <w:t xml:space="preserve">Литература для детей: межкультурное взаимодействие. </w:t>
      </w:r>
    </w:p>
    <w:p w14:paraId="2609007B" w14:textId="77777777" w:rsidR="003B2817" w:rsidRPr="00143F02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F02">
        <w:rPr>
          <w:rFonts w:ascii="Times New Roman" w:hAnsi="Times New Roman" w:cs="Times New Roman"/>
          <w:sz w:val="24"/>
          <w:szCs w:val="24"/>
        </w:rPr>
        <w:t xml:space="preserve">Феномен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“young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literature”</w:t>
      </w:r>
      <w:r w:rsidRPr="00143F02">
        <w:rPr>
          <w:rFonts w:ascii="Times New Roman" w:hAnsi="Times New Roman" w:cs="Times New Roman"/>
          <w:sz w:val="24"/>
          <w:szCs w:val="24"/>
        </w:rPr>
        <w:t xml:space="preserve"> (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“young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fiction”</w:t>
      </w:r>
      <w:r w:rsidRPr="00143F02">
        <w:rPr>
          <w:rFonts w:ascii="Times New Roman" w:hAnsi="Times New Roman" w:cs="Times New Roman"/>
          <w:sz w:val="24"/>
          <w:szCs w:val="24"/>
        </w:rPr>
        <w:t>) в современной литературе</w:t>
      </w:r>
      <w:r w:rsidR="004A036E" w:rsidRPr="004A036E">
        <w:rPr>
          <w:rFonts w:ascii="Times New Roman" w:hAnsi="Times New Roman" w:cs="Times New Roman"/>
          <w:sz w:val="24"/>
          <w:szCs w:val="24"/>
        </w:rPr>
        <w:t>.</w:t>
      </w:r>
      <w:r w:rsidRPr="004A0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43D95" w14:textId="77777777" w:rsidR="003B2817" w:rsidRDefault="006F50AF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л</w:t>
      </w:r>
      <w:r w:rsidR="003B2817">
        <w:rPr>
          <w:rFonts w:ascii="Times New Roman" w:hAnsi="Times New Roman" w:cs="Times New Roman"/>
          <w:sz w:val="24"/>
          <w:szCs w:val="24"/>
        </w:rPr>
        <w:t>ингвистические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компаративном аспекте</w:t>
      </w:r>
      <w:r w:rsidR="003B2817">
        <w:rPr>
          <w:rFonts w:ascii="Times New Roman" w:hAnsi="Times New Roman" w:cs="Times New Roman"/>
          <w:sz w:val="24"/>
          <w:szCs w:val="24"/>
        </w:rPr>
        <w:t>.</w:t>
      </w:r>
    </w:p>
    <w:p w14:paraId="1A9B613C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как межкультурная коммуникация. Новые виды и возможности перевода на современном этапе. Интермедиальность – это тоже перевод?</w:t>
      </w:r>
    </w:p>
    <w:p w14:paraId="55EE080C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дидактики в межкультурном аспекте.</w:t>
      </w:r>
    </w:p>
    <w:p w14:paraId="27B7989E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предполагается проведение круглого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стола:  встречи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переводчиками и издателями, а также – для очных участников – экскурсии в</w:t>
      </w:r>
      <w:r w:rsidR="00D00854">
        <w:rPr>
          <w:rFonts w:ascii="Times New Roman" w:hAnsi="Times New Roman" w:cs="Times New Roman"/>
          <w:sz w:val="24"/>
          <w:szCs w:val="24"/>
        </w:rPr>
        <w:t xml:space="preserve"> университетский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54">
        <w:rPr>
          <w:rFonts w:ascii="Times New Roman" w:hAnsi="Times New Roman" w:cs="Times New Roman"/>
          <w:sz w:val="24"/>
          <w:szCs w:val="24"/>
        </w:rPr>
        <w:t>музей</w:t>
      </w:r>
      <w:r w:rsidR="00D00854" w:rsidRPr="00D00854">
        <w:rPr>
          <w:rFonts w:ascii="Times New Roman" w:hAnsi="Times New Roman" w:cs="Times New Roman"/>
          <w:sz w:val="24"/>
          <w:szCs w:val="24"/>
        </w:rPr>
        <w:t xml:space="preserve"> </w:t>
      </w:r>
      <w:r w:rsidR="00D00854">
        <w:rPr>
          <w:rFonts w:ascii="Times New Roman" w:hAnsi="Times New Roman" w:cs="Times New Roman"/>
          <w:sz w:val="24"/>
          <w:szCs w:val="24"/>
        </w:rPr>
        <w:t xml:space="preserve">наивного искусства старика </w:t>
      </w:r>
      <w:proofErr w:type="spellStart"/>
      <w:r w:rsidR="00D00854">
        <w:rPr>
          <w:rFonts w:ascii="Times New Roman" w:hAnsi="Times New Roman" w:cs="Times New Roman"/>
          <w:sz w:val="24"/>
          <w:szCs w:val="24"/>
        </w:rPr>
        <w:t>Б.У.Кашкина</w:t>
      </w:r>
      <w:proofErr w:type="spellEnd"/>
      <w:r w:rsidR="00D00854">
        <w:rPr>
          <w:rFonts w:ascii="Times New Roman" w:hAnsi="Times New Roman" w:cs="Times New Roman"/>
          <w:sz w:val="24"/>
          <w:szCs w:val="24"/>
        </w:rPr>
        <w:t xml:space="preserve">  и в  </w:t>
      </w:r>
      <w:r w:rsidR="004A036E">
        <w:rPr>
          <w:rFonts w:ascii="Times New Roman" w:hAnsi="Times New Roman" w:cs="Times New Roman"/>
          <w:sz w:val="24"/>
          <w:szCs w:val="24"/>
        </w:rPr>
        <w:t>Л</w:t>
      </w:r>
      <w:r w:rsidR="00D00854">
        <w:rPr>
          <w:rFonts w:ascii="Times New Roman" w:hAnsi="Times New Roman" w:cs="Times New Roman"/>
          <w:sz w:val="24"/>
          <w:szCs w:val="24"/>
        </w:rPr>
        <w:t xml:space="preserve">абораторию исторической археографии (знакомство с коллекцией старообрядческой книги). </w:t>
      </w:r>
      <w:r>
        <w:rPr>
          <w:rFonts w:ascii="Times New Roman" w:hAnsi="Times New Roman" w:cs="Times New Roman"/>
          <w:sz w:val="24"/>
          <w:szCs w:val="24"/>
        </w:rPr>
        <w:t>В случае благоприятной эпидемиологической обстановки возможна организация культурной программы: экскурсии по городу, посещение музея «Невьянская икона».</w:t>
      </w:r>
    </w:p>
    <w:p w14:paraId="49669A39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языки конференции – русский и английский. Формы представления докладов: пленарный (30 мин.), секционный (15 мин). </w:t>
      </w:r>
    </w:p>
    <w:p w14:paraId="003758B9" w14:textId="77777777" w:rsidR="003B2817" w:rsidRPr="00026480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480">
        <w:rPr>
          <w:rFonts w:ascii="Times New Roman" w:hAnsi="Times New Roman" w:cs="Times New Roman"/>
          <w:sz w:val="24"/>
          <w:szCs w:val="24"/>
        </w:rPr>
        <w:t>По итогам участия в конференции предполага</w:t>
      </w:r>
      <w:r w:rsidR="004A036E">
        <w:rPr>
          <w:rFonts w:ascii="Times New Roman" w:hAnsi="Times New Roman" w:cs="Times New Roman"/>
          <w:sz w:val="24"/>
          <w:szCs w:val="24"/>
        </w:rPr>
        <w:t>ю</w:t>
      </w:r>
      <w:r w:rsidRPr="00026480">
        <w:rPr>
          <w:rFonts w:ascii="Times New Roman" w:hAnsi="Times New Roman" w:cs="Times New Roman"/>
          <w:sz w:val="24"/>
          <w:szCs w:val="24"/>
        </w:rPr>
        <w:t xml:space="preserve">тся различные варианты публикаций участников: научные статьи в журналах, входящих в реестр ВАК, а также индексируемых в НБ  </w:t>
      </w:r>
      <w:proofErr w:type="spellStart"/>
      <w:r w:rsidRPr="00026480">
        <w:rPr>
          <w:rFonts w:ascii="Times New Roman" w:hAnsi="Times New Roman" w:cs="Times New Roman"/>
          <w:sz w:val="24"/>
          <w:szCs w:val="24"/>
        </w:rPr>
        <w:lastRenderedPageBreak/>
        <w:t>WoS</w:t>
      </w:r>
      <w:proofErr w:type="spellEnd"/>
      <w:r w:rsidRPr="00026480">
        <w:rPr>
          <w:rFonts w:ascii="Times New Roman" w:hAnsi="Times New Roman" w:cs="Times New Roman"/>
          <w:sz w:val="24"/>
          <w:szCs w:val="24"/>
        </w:rPr>
        <w:t>, сборник РИНЦ</w:t>
      </w:r>
      <w:r w:rsidR="006A113C" w:rsidRPr="00026480">
        <w:rPr>
          <w:rFonts w:ascii="Times New Roman" w:hAnsi="Times New Roman" w:cs="Times New Roman"/>
          <w:sz w:val="24"/>
          <w:szCs w:val="24"/>
        </w:rPr>
        <w:t>.  Решение о публикации будет оговорено индивидуально с каждым автором.</w:t>
      </w:r>
    </w:p>
    <w:p w14:paraId="665366C7" w14:textId="77777777" w:rsidR="00D8720C" w:rsidRDefault="003B2817" w:rsidP="00D8720C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 будут указаны в следующем информационном письме</w:t>
      </w:r>
      <w:r w:rsidRPr="000559BB">
        <w:rPr>
          <w:rFonts w:ascii="Times New Roman" w:hAnsi="Times New Roman" w:cs="Times New Roman"/>
          <w:sz w:val="24"/>
          <w:szCs w:val="24"/>
        </w:rPr>
        <w:t xml:space="preserve"> </w:t>
      </w:r>
      <w:r w:rsidRPr="0071016B">
        <w:rPr>
          <w:rFonts w:ascii="Times New Roman" w:hAnsi="Times New Roman" w:cs="Times New Roman"/>
          <w:sz w:val="24"/>
          <w:szCs w:val="24"/>
        </w:rPr>
        <w:t xml:space="preserve">на сайте конференции: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8720C" w:rsidRPr="000B40D3">
          <w:rPr>
            <w:rStyle w:val="a5"/>
          </w:rPr>
          <w:t>https://urgi.urfu.ru/ru/science/konferencii-i-seminary/konvent/</w:t>
        </w:r>
      </w:hyperlink>
    </w:p>
    <w:p w14:paraId="289ADBA1" w14:textId="77777777" w:rsidR="003B2817" w:rsidRDefault="003B2817" w:rsidP="00D872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Проезд, проживание и участие в конференции – за счет направляющей стороны.</w:t>
      </w:r>
    </w:p>
    <w:p w14:paraId="57E8709A" w14:textId="77777777" w:rsidR="003B2817" w:rsidRPr="00485D5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</w:t>
      </w:r>
      <w:r w:rsidR="006F50AF">
        <w:rPr>
          <w:rFonts w:ascii="Times New Roman" w:hAnsi="Times New Roman" w:cs="Times New Roman"/>
          <w:sz w:val="24"/>
          <w:szCs w:val="24"/>
        </w:rPr>
        <w:t xml:space="preserve">ференции необходимо в срок до </w:t>
      </w:r>
      <w:r w:rsidR="006F50AF" w:rsidRPr="00026480">
        <w:rPr>
          <w:rFonts w:ascii="Times New Roman" w:hAnsi="Times New Roman" w:cs="Times New Roman"/>
          <w:sz w:val="24"/>
          <w:szCs w:val="24"/>
        </w:rPr>
        <w:t>01 апреля 2022</w:t>
      </w:r>
      <w:r w:rsidRPr="0002648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на 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485D5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>
        <w:rPr>
          <w:rFonts w:ascii="Times New Roman" w:hAnsi="Times New Roman" w:cs="Times New Roman"/>
          <w:sz w:val="24"/>
          <w:szCs w:val="24"/>
        </w:rPr>
        <w:t>.20</w:t>
      </w:r>
      <w:r w:rsidRPr="00EC6E03">
        <w:rPr>
          <w:rFonts w:ascii="Times New Roman" w:hAnsi="Times New Roman" w:cs="Times New Roman"/>
          <w:sz w:val="24"/>
          <w:szCs w:val="24"/>
        </w:rPr>
        <w:t>2</w:t>
      </w:r>
      <w:r w:rsidR="006F50AF">
        <w:rPr>
          <w:rFonts w:ascii="Times New Roman" w:hAnsi="Times New Roman" w:cs="Times New Roman"/>
          <w:sz w:val="24"/>
          <w:szCs w:val="24"/>
        </w:rPr>
        <w:t>2</w:t>
      </w:r>
      <w:r w:rsidRPr="00485D5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85D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0B3497DE" w14:textId="77777777"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3B2817" w14:paraId="1D9798A9" w14:textId="77777777" w:rsidTr="003B2817">
        <w:tc>
          <w:tcPr>
            <w:tcW w:w="5353" w:type="dxa"/>
          </w:tcPr>
          <w:p w14:paraId="7BB2E3E8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4394" w:type="dxa"/>
          </w:tcPr>
          <w:p w14:paraId="18DE275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34C81514" w14:textId="77777777" w:rsidTr="003B2817">
        <w:tc>
          <w:tcPr>
            <w:tcW w:w="5353" w:type="dxa"/>
          </w:tcPr>
          <w:p w14:paraId="5BC84863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394" w:type="dxa"/>
          </w:tcPr>
          <w:p w14:paraId="2D8DD243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9371EB9" w14:textId="77777777" w:rsidTr="003B2817">
        <w:tc>
          <w:tcPr>
            <w:tcW w:w="5353" w:type="dxa"/>
          </w:tcPr>
          <w:p w14:paraId="7ADD77B4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94" w:type="dxa"/>
          </w:tcPr>
          <w:p w14:paraId="1D46339F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153C1767" w14:textId="77777777" w:rsidTr="003B2817">
        <w:tc>
          <w:tcPr>
            <w:tcW w:w="5353" w:type="dxa"/>
          </w:tcPr>
          <w:p w14:paraId="42A26F61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4394" w:type="dxa"/>
          </w:tcPr>
          <w:p w14:paraId="6C97C3B6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354B1E2F" w14:textId="77777777" w:rsidTr="003B2817">
        <w:tc>
          <w:tcPr>
            <w:tcW w:w="5353" w:type="dxa"/>
          </w:tcPr>
          <w:p w14:paraId="3D5A8EAE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4394" w:type="dxa"/>
          </w:tcPr>
          <w:p w14:paraId="56206EE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EB7390D" w14:textId="77777777" w:rsidTr="003B2817">
        <w:tc>
          <w:tcPr>
            <w:tcW w:w="5353" w:type="dxa"/>
          </w:tcPr>
          <w:p w14:paraId="1DD1C67F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14:paraId="13B8AC50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F133C29" w14:textId="77777777" w:rsidTr="003B2817">
        <w:tc>
          <w:tcPr>
            <w:tcW w:w="5353" w:type="dxa"/>
          </w:tcPr>
          <w:p w14:paraId="46148635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4394" w:type="dxa"/>
          </w:tcPr>
          <w:p w14:paraId="1C6D7AF8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7621DB83" w14:textId="77777777" w:rsidTr="003B2817">
        <w:tc>
          <w:tcPr>
            <w:tcW w:w="5353" w:type="dxa"/>
          </w:tcPr>
          <w:p w14:paraId="0FF7AFFD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гостиницы</w:t>
            </w:r>
          </w:p>
        </w:tc>
        <w:tc>
          <w:tcPr>
            <w:tcW w:w="4394" w:type="dxa"/>
          </w:tcPr>
          <w:p w14:paraId="2C272E24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F38E3" w14:textId="77777777" w:rsidR="003B2817" w:rsidRDefault="003B2817" w:rsidP="003B281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347"/>
      </w:tblGrid>
      <w:tr w:rsidR="003B2817" w14:paraId="7543E27B" w14:textId="77777777" w:rsidTr="003B2817">
        <w:tc>
          <w:tcPr>
            <w:tcW w:w="5353" w:type="dxa"/>
          </w:tcPr>
          <w:p w14:paraId="73661F86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конференции</w:t>
            </w:r>
          </w:p>
          <w:p w14:paraId="2FD44753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УрФУ – председатель</w:t>
            </w:r>
          </w:p>
          <w:p w14:paraId="7DC10780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ариса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лександровна,</w:t>
            </w:r>
            <w:r w:rsidRPr="00F6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УрФУ – зам. председателя</w:t>
            </w:r>
          </w:p>
          <w:p w14:paraId="7149BD39" w14:textId="77777777" w:rsidR="003B2817" w:rsidRDefault="006F50AF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Орлова Ольга Юрьевна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 – секретарь</w:t>
            </w:r>
          </w:p>
          <w:p w14:paraId="34ED1A23" w14:textId="77777777" w:rsidR="003B2817" w:rsidRDefault="00D44955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Томберг Ольга Витальевна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07106FE2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Доценко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еоргиевна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14:paraId="1CA0E94D" w14:textId="77777777" w:rsidR="003B2817" w:rsidRDefault="006F50AF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Ларцева Екатерина Владимировна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6422EB4A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Питолин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 Викторович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2AA95831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Турышева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3DA90F44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Александровна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ГАУК СО «СОУНБ им. В. Г. Белинского»</w:t>
            </w:r>
          </w:p>
        </w:tc>
        <w:tc>
          <w:tcPr>
            <w:tcW w:w="4394" w:type="dxa"/>
          </w:tcPr>
          <w:p w14:paraId="19BB77C6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программный 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EEB920" w14:textId="77777777" w:rsidR="003B2817" w:rsidRPr="00D42B9E" w:rsidRDefault="003B2817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Бжох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Адам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Братислава, Словакия</w:t>
            </w:r>
          </w:p>
          <w:p w14:paraId="2C40E46E" w14:textId="77777777" w:rsidR="003B2817" w:rsidRPr="00D42B9E" w:rsidRDefault="003B2817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Гудвин Елена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Портсмут, Великобритания</w:t>
            </w:r>
          </w:p>
          <w:p w14:paraId="508827B4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Гудов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алерий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Екатеринбург, Россия</w:t>
            </w:r>
          </w:p>
          <w:p w14:paraId="1267F2C5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Плотникова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ихайловна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Екатеринбург, Россия</w:t>
            </w:r>
          </w:p>
          <w:p w14:paraId="38D922E5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Радчук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Андреевна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  <w:p w14:paraId="7D1C6EEC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Цветкова Марина Владимировна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Нижний Новгород, Россия</w:t>
            </w:r>
          </w:p>
          <w:p w14:paraId="46D85BBB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Хьюитт Карен,</w:t>
            </w:r>
            <w:r w:rsidRPr="00CF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Великобритания, Оксфордский университет</w:t>
            </w:r>
            <w:r w:rsidRPr="00CF012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85488D0" w14:textId="77777777" w:rsidR="008D345E" w:rsidRPr="003B2817" w:rsidRDefault="008D345E" w:rsidP="003B2817"/>
    <w:sectPr w:rsidR="008D345E" w:rsidRPr="003B2817" w:rsidSect="003B2817">
      <w:type w:val="continuous"/>
      <w:pgSz w:w="11906" w:h="16838"/>
      <w:pgMar w:top="1134" w:right="566" w:bottom="1134" w:left="170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604E"/>
    <w:multiLevelType w:val="hybridMultilevel"/>
    <w:tmpl w:val="D7F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D"/>
    <w:rsid w:val="00026480"/>
    <w:rsid w:val="00030B5F"/>
    <w:rsid w:val="000559BB"/>
    <w:rsid w:val="000B16A4"/>
    <w:rsid w:val="000B324B"/>
    <w:rsid w:val="00143F02"/>
    <w:rsid w:val="001B548D"/>
    <w:rsid w:val="001D2F07"/>
    <w:rsid w:val="001E706C"/>
    <w:rsid w:val="001F4D61"/>
    <w:rsid w:val="00263786"/>
    <w:rsid w:val="00286EA6"/>
    <w:rsid w:val="002F3824"/>
    <w:rsid w:val="002F466E"/>
    <w:rsid w:val="003502D6"/>
    <w:rsid w:val="003B2817"/>
    <w:rsid w:val="003E1CF4"/>
    <w:rsid w:val="003F12D2"/>
    <w:rsid w:val="00413C17"/>
    <w:rsid w:val="00485D57"/>
    <w:rsid w:val="00490BD8"/>
    <w:rsid w:val="004A036E"/>
    <w:rsid w:val="004E7111"/>
    <w:rsid w:val="004F5216"/>
    <w:rsid w:val="00500C60"/>
    <w:rsid w:val="00556094"/>
    <w:rsid w:val="005A3178"/>
    <w:rsid w:val="005A6C8E"/>
    <w:rsid w:val="00605480"/>
    <w:rsid w:val="00652E90"/>
    <w:rsid w:val="006626E9"/>
    <w:rsid w:val="00692910"/>
    <w:rsid w:val="006A113C"/>
    <w:rsid w:val="006B71C1"/>
    <w:rsid w:val="006E7F9D"/>
    <w:rsid w:val="006F09D4"/>
    <w:rsid w:val="006F307E"/>
    <w:rsid w:val="006F50AF"/>
    <w:rsid w:val="006F55A6"/>
    <w:rsid w:val="006F6502"/>
    <w:rsid w:val="0071016B"/>
    <w:rsid w:val="0077200F"/>
    <w:rsid w:val="00780D04"/>
    <w:rsid w:val="007A23A4"/>
    <w:rsid w:val="008D345E"/>
    <w:rsid w:val="008D48AB"/>
    <w:rsid w:val="00941EAD"/>
    <w:rsid w:val="00985B89"/>
    <w:rsid w:val="00A066E7"/>
    <w:rsid w:val="00A2383B"/>
    <w:rsid w:val="00A41FB2"/>
    <w:rsid w:val="00A55B04"/>
    <w:rsid w:val="00A65A49"/>
    <w:rsid w:val="00AB409D"/>
    <w:rsid w:val="00AC38B1"/>
    <w:rsid w:val="00B32F39"/>
    <w:rsid w:val="00B44B76"/>
    <w:rsid w:val="00BE74E2"/>
    <w:rsid w:val="00C348CD"/>
    <w:rsid w:val="00C52A63"/>
    <w:rsid w:val="00C8791F"/>
    <w:rsid w:val="00C91C99"/>
    <w:rsid w:val="00CF012C"/>
    <w:rsid w:val="00D00854"/>
    <w:rsid w:val="00D42B9E"/>
    <w:rsid w:val="00D44955"/>
    <w:rsid w:val="00D8720C"/>
    <w:rsid w:val="00D95183"/>
    <w:rsid w:val="00E63964"/>
    <w:rsid w:val="00E74796"/>
    <w:rsid w:val="00E93D60"/>
    <w:rsid w:val="00EB5ABC"/>
    <w:rsid w:val="00EC6E03"/>
    <w:rsid w:val="00EE1B73"/>
    <w:rsid w:val="00EF29E2"/>
    <w:rsid w:val="00F26FD0"/>
    <w:rsid w:val="00F27F2A"/>
    <w:rsid w:val="00F653B9"/>
    <w:rsid w:val="00F837FB"/>
    <w:rsid w:val="00FA1960"/>
    <w:rsid w:val="00FA29D8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2C5"/>
  <w15:docId w15:val="{E74FC41F-A533-4BF8-95C8-52396AA5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CD"/>
    <w:pPr>
      <w:ind w:left="720"/>
      <w:contextualSpacing/>
    </w:pPr>
  </w:style>
  <w:style w:type="table" w:styleId="a4">
    <w:name w:val="Table Grid"/>
    <w:basedOn w:val="a1"/>
    <w:uiPriority w:val="59"/>
    <w:rsid w:val="00A65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E711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A11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1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11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1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113C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8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rgi.urfu.ru/ru/science/konferencii-i-seminary/kon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4" ma:contentTypeDescription="Create a new document." ma:contentTypeScope="" ma:versionID="e7267233bad82db9258f03c336463180">
  <xsd:schema xmlns:xsd="http://www.w3.org/2001/XMLSchema" xmlns:xs="http://www.w3.org/2001/XMLSchema" xmlns:p="http://schemas.microsoft.com/office/2006/metadata/properties" xmlns:ns3="c2b86172-4d1f-4427-93d4-858af4c967bb" xmlns:ns4="3a9b9c10-5b2c-4855-95c4-89ec9a55b559" targetNamespace="http://schemas.microsoft.com/office/2006/metadata/properties" ma:root="true" ma:fieldsID="ffd2d70b7b03b024cafda7dd593f7258" ns3:_="" ns4:_="">
    <xsd:import namespace="c2b86172-4d1f-4427-93d4-858af4c967bb"/>
    <xsd:import namespace="3a9b9c10-5b2c-4855-95c4-89ec9a55b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c10-5b2c-4855-95c4-89ec9a55b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A91B-B236-4D8C-8C99-8B004752D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3a9b9c10-5b2c-4855-95c4-89ec9a55b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DA475-A8D4-49C5-988F-963560ED4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7D3DF-4F3A-4013-A937-0CA6E1D93C16}">
  <ds:schemaRefs>
    <ds:schemaRef ds:uri="c2b86172-4d1f-4427-93d4-858af4c967b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a9b9c10-5b2c-4855-95c4-89ec9a55b5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E19A81-A182-4496-AA62-24864079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Каргаполова Екатерина Сергеевна</cp:lastModifiedBy>
  <cp:revision>2</cp:revision>
  <cp:lastPrinted>2020-02-21T04:35:00Z</cp:lastPrinted>
  <dcterms:created xsi:type="dcterms:W3CDTF">2022-02-14T11:34:00Z</dcterms:created>
  <dcterms:modified xsi:type="dcterms:W3CDTF">2022-02-14T11:34:00Z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