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16" w:rsidRPr="006F551C" w:rsidRDefault="001D75FB" w:rsidP="0005331C">
      <w:pPr>
        <w:pBdr>
          <w:bottom w:val="single" w:sz="12" w:space="1" w:color="auto"/>
        </w:pBdr>
        <w:tabs>
          <w:tab w:val="left" w:pos="284"/>
        </w:tabs>
        <w:spacing w:after="120"/>
        <w:rPr>
          <w:b/>
        </w:rPr>
      </w:pPr>
      <w:r w:rsidRPr="006F551C">
        <w:rPr>
          <w:b/>
        </w:rPr>
        <w:t>ОСНОВНЫЕ МОДУЛИ/ДИСЦИПЛИНЫ</w:t>
      </w:r>
    </w:p>
    <w:p w:rsidR="00F42170" w:rsidRPr="00134008" w:rsidRDefault="00F42170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 xml:space="preserve">Теория и практика межкультурной коммуникации </w:t>
      </w:r>
    </w:p>
    <w:p w:rsidR="00985189" w:rsidRPr="00922057" w:rsidRDefault="00985189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922057">
        <w:rPr>
          <w:rFonts w:asciiTheme="minorHAnsi" w:eastAsia="Times New Roman" w:hAnsiTheme="minorHAnsi" w:cs="Times New Roman"/>
          <w:sz w:val="22"/>
          <w:szCs w:val="22"/>
          <w:lang w:eastAsia="ru-RU"/>
        </w:rPr>
        <w:t>Практический курс первого иностранного языка</w:t>
      </w:r>
      <w:r w:rsidR="00922057" w:rsidRPr="00922057">
        <w:rPr>
          <w:rFonts w:asciiTheme="minorHAnsi" w:hAnsiTheme="minorHAnsi"/>
          <w:sz w:val="22"/>
          <w:szCs w:val="22"/>
          <w:lang w:eastAsia="ru-RU" w:bidi="ru-RU"/>
        </w:rPr>
        <w:t xml:space="preserve"> (английский, немецкий</w:t>
      </w:r>
      <w:r w:rsidR="00886F46" w:rsidRPr="00922057">
        <w:rPr>
          <w:rFonts w:asciiTheme="minorHAnsi" w:hAnsiTheme="minorHAnsi"/>
          <w:sz w:val="22"/>
          <w:szCs w:val="22"/>
          <w:lang w:eastAsia="ru-RU" w:bidi="ru-RU"/>
        </w:rPr>
        <w:t>-</w:t>
      </w:r>
      <w:r w:rsidR="00CF68C2" w:rsidRPr="00922057">
        <w:rPr>
          <w:rFonts w:asciiTheme="minorHAnsi" w:hAnsiTheme="minorHAnsi"/>
          <w:sz w:val="22"/>
          <w:szCs w:val="22"/>
          <w:lang w:eastAsia="ru-RU" w:bidi="ru-RU"/>
        </w:rPr>
        <w:t xml:space="preserve">по </w:t>
      </w:r>
      <w:r w:rsidRPr="00922057">
        <w:rPr>
          <w:rFonts w:asciiTheme="minorHAnsi" w:hAnsiTheme="minorHAnsi"/>
          <w:sz w:val="22"/>
          <w:szCs w:val="22"/>
          <w:lang w:eastAsia="ru-RU" w:bidi="ru-RU"/>
        </w:rPr>
        <w:t>выбор</w:t>
      </w:r>
      <w:r w:rsidR="00CF68C2" w:rsidRPr="00922057">
        <w:rPr>
          <w:rFonts w:asciiTheme="minorHAnsi" w:hAnsiTheme="minorHAnsi"/>
          <w:sz w:val="22"/>
          <w:szCs w:val="22"/>
          <w:lang w:eastAsia="ru-RU" w:bidi="ru-RU"/>
        </w:rPr>
        <w:t>у</w:t>
      </w:r>
      <w:r w:rsidRPr="00922057">
        <w:rPr>
          <w:rFonts w:asciiTheme="minorHAnsi" w:hAnsiTheme="minorHAnsi"/>
          <w:sz w:val="22"/>
          <w:szCs w:val="22"/>
          <w:lang w:eastAsia="ru-RU" w:bidi="ru-RU"/>
        </w:rPr>
        <w:t>)</w:t>
      </w:r>
    </w:p>
    <w:p w:rsidR="008C6974" w:rsidRPr="00922057" w:rsidRDefault="00985189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Практический курс второго иностранного</w:t>
      </w:r>
    </w:p>
    <w:p w:rsidR="00175308" w:rsidRPr="00922057" w:rsidRDefault="00985189" w:rsidP="00784A09">
      <w:pPr>
        <w:pStyle w:val="1"/>
        <w:shd w:val="clear" w:color="auto" w:fill="auto"/>
        <w:tabs>
          <w:tab w:val="left" w:pos="284"/>
        </w:tabs>
        <w:spacing w:after="0" w:line="300" w:lineRule="auto"/>
        <w:rPr>
          <w:rFonts w:asciiTheme="minorHAnsi" w:hAnsiTheme="minorHAnsi"/>
          <w:sz w:val="22"/>
          <w:szCs w:val="22"/>
        </w:rPr>
      </w:pPr>
      <w:r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 xml:space="preserve"> языка</w:t>
      </w:r>
      <w:r w:rsidRPr="00922057">
        <w:rPr>
          <w:rFonts w:asciiTheme="minorHAnsi" w:hAnsiTheme="minorHAnsi"/>
          <w:sz w:val="22"/>
          <w:szCs w:val="22"/>
          <w:lang w:eastAsia="ru-RU" w:bidi="ru-RU"/>
        </w:rPr>
        <w:t xml:space="preserve"> (английский, немецкий, </w:t>
      </w:r>
      <w:r w:rsidR="00886F46" w:rsidRPr="00922057">
        <w:rPr>
          <w:rFonts w:asciiTheme="minorHAnsi" w:hAnsiTheme="minorHAnsi"/>
          <w:sz w:val="22"/>
          <w:szCs w:val="22"/>
          <w:lang w:eastAsia="ru-RU" w:bidi="ru-RU"/>
        </w:rPr>
        <w:t>французский, китайский– по</w:t>
      </w:r>
      <w:r w:rsidRPr="00922057">
        <w:rPr>
          <w:rFonts w:asciiTheme="minorHAnsi" w:hAnsiTheme="minorHAnsi"/>
          <w:sz w:val="22"/>
          <w:szCs w:val="22"/>
          <w:lang w:eastAsia="ru-RU" w:bidi="ru-RU"/>
        </w:rPr>
        <w:t xml:space="preserve"> выбор</w:t>
      </w:r>
      <w:r w:rsidR="00CF68C2" w:rsidRPr="00922057">
        <w:rPr>
          <w:rFonts w:asciiTheme="minorHAnsi" w:hAnsiTheme="minorHAnsi"/>
          <w:sz w:val="22"/>
          <w:szCs w:val="22"/>
          <w:lang w:eastAsia="ru-RU" w:bidi="ru-RU"/>
        </w:rPr>
        <w:t>у</w:t>
      </w:r>
      <w:r w:rsidRPr="00922057">
        <w:rPr>
          <w:rFonts w:asciiTheme="minorHAnsi" w:hAnsiTheme="minorHAnsi"/>
          <w:sz w:val="22"/>
          <w:szCs w:val="22"/>
          <w:lang w:eastAsia="ru-RU" w:bidi="ru-RU"/>
        </w:rPr>
        <w:t>)</w:t>
      </w:r>
    </w:p>
    <w:p w:rsidR="00F42170" w:rsidRPr="00922057" w:rsidRDefault="00F42170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922057">
        <w:rPr>
          <w:rFonts w:asciiTheme="minorHAnsi" w:hAnsiTheme="minorHAnsi" w:cs="Times New Roman"/>
          <w:sz w:val="22"/>
          <w:szCs w:val="22"/>
        </w:rPr>
        <w:t>Практический курс третьего иностранного языка</w:t>
      </w:r>
      <w:r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 xml:space="preserve"> </w:t>
      </w:r>
      <w:r w:rsidR="00CD6A6B"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(испанский, французский, китайский</w:t>
      </w:r>
      <w:r w:rsidR="00922057"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, японский</w:t>
      </w:r>
      <w:r w:rsidR="00CD6A6B"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 xml:space="preserve"> – по выбору)</w:t>
      </w:r>
    </w:p>
    <w:p w:rsidR="00922057" w:rsidRPr="00134008" w:rsidRDefault="00922057" w:rsidP="00922057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>Теория перевода</w:t>
      </w:r>
      <w:r>
        <w:rPr>
          <w:rFonts w:asciiTheme="minorHAnsi" w:eastAsia="Times New Roman" w:hAnsiTheme="minorHAnsi" w:cs="Times New Roman"/>
          <w:sz w:val="22"/>
          <w:szCs w:val="22"/>
          <w:lang w:eastAsia="ru-RU"/>
        </w:rPr>
        <w:t xml:space="preserve"> </w:t>
      </w:r>
    </w:p>
    <w:p w:rsidR="00922057" w:rsidRPr="00922057" w:rsidRDefault="00922057" w:rsidP="00922057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Практический курс перевода первого иностранного языка</w:t>
      </w:r>
    </w:p>
    <w:p w:rsidR="00922057" w:rsidRPr="00922057" w:rsidRDefault="00922057" w:rsidP="00784A09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922057">
        <w:rPr>
          <w:rFonts w:asciiTheme="minorHAnsi" w:eastAsia="Calibri" w:hAnsiTheme="minorHAnsi" w:cs="Times New Roman"/>
          <w:iCs/>
          <w:spacing w:val="-1"/>
          <w:sz w:val="22"/>
          <w:szCs w:val="22"/>
        </w:rPr>
        <w:t>Практический курс перевода второго иностранного языка</w:t>
      </w:r>
    </w:p>
    <w:p w:rsidR="00134008" w:rsidRPr="00134008" w:rsidRDefault="00F42170" w:rsidP="00F4217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>История и культура стран изучаемых языков</w:t>
      </w:r>
      <w:r w:rsidR="00601946">
        <w:rPr>
          <w:rFonts w:asciiTheme="minorHAnsi" w:hAnsiTheme="minorHAnsi" w:cs="Times New Roman"/>
          <w:sz w:val="22"/>
          <w:szCs w:val="22"/>
        </w:rPr>
        <w:t xml:space="preserve">. </w:t>
      </w:r>
      <w:r w:rsidRPr="00134008">
        <w:rPr>
          <w:rFonts w:asciiTheme="minorHAnsi" w:hAnsiTheme="minorHAnsi" w:cs="Times New Roman"/>
          <w:sz w:val="22"/>
          <w:szCs w:val="22"/>
        </w:rPr>
        <w:t xml:space="preserve">Лингвострановедение </w:t>
      </w:r>
    </w:p>
    <w:p w:rsidR="00F42170" w:rsidRPr="00134008" w:rsidRDefault="00F42170" w:rsidP="00F4217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>Теоретическая грамматика</w:t>
      </w:r>
    </w:p>
    <w:p w:rsidR="00F42170" w:rsidRPr="00134008" w:rsidRDefault="00F42170" w:rsidP="00F4217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>Теоретическая фонетика</w:t>
      </w:r>
    </w:p>
    <w:p w:rsidR="00F42170" w:rsidRPr="00134008" w:rsidRDefault="00F42170" w:rsidP="00134008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>Литература стран изучаемых языков</w:t>
      </w:r>
      <w:r w:rsidR="00601946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7E521F" w:rsidRPr="00134008" w:rsidRDefault="007E521F" w:rsidP="00F4217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 xml:space="preserve">Древние языки и культуры </w:t>
      </w:r>
    </w:p>
    <w:p w:rsidR="007E521F" w:rsidRPr="00134008" w:rsidRDefault="007E521F" w:rsidP="00F4217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>Основы языкознания</w:t>
      </w:r>
    </w:p>
    <w:p w:rsidR="007E521F" w:rsidRPr="00134008" w:rsidRDefault="007E521F" w:rsidP="00F42170">
      <w:pPr>
        <w:pStyle w:val="1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300" w:lineRule="auto"/>
        <w:ind w:left="0" w:firstLine="0"/>
        <w:rPr>
          <w:rFonts w:asciiTheme="minorHAnsi" w:hAnsiTheme="minorHAnsi"/>
          <w:sz w:val="22"/>
          <w:szCs w:val="22"/>
        </w:rPr>
      </w:pPr>
      <w:r w:rsidRPr="00134008">
        <w:rPr>
          <w:rFonts w:asciiTheme="minorHAnsi" w:hAnsiTheme="minorHAnsi" w:cs="Times New Roman"/>
          <w:sz w:val="22"/>
          <w:szCs w:val="22"/>
        </w:rPr>
        <w:t>Русский язык и культура речи</w:t>
      </w:r>
    </w:p>
    <w:p w:rsidR="00B9375B" w:rsidRPr="006F551C" w:rsidRDefault="006F551C" w:rsidP="0005331C">
      <w:pPr>
        <w:pBdr>
          <w:bottom w:val="single" w:sz="12" w:space="1" w:color="auto"/>
        </w:pBdr>
        <w:spacing w:after="120"/>
        <w:rPr>
          <w:rFonts w:ascii="Times New Roman" w:eastAsia="Calibri" w:hAnsi="Times New Roman" w:cs="Times New Roman"/>
          <w:b/>
          <w:iCs/>
          <w:spacing w:val="-1"/>
          <w:sz w:val="24"/>
          <w:szCs w:val="24"/>
        </w:rPr>
      </w:pPr>
      <w:r>
        <w:rPr>
          <w:b/>
          <w:sz w:val="24"/>
          <w:szCs w:val="24"/>
        </w:rPr>
        <w:t>ИНФОРМАЦИЯ О ПРОГРАММЕ</w:t>
      </w:r>
    </w:p>
    <w:p w:rsidR="007E521F" w:rsidRPr="00175308" w:rsidRDefault="007E521F" w:rsidP="007E521F">
      <w:pPr>
        <w:spacing w:after="0"/>
      </w:pPr>
      <w:r w:rsidRPr="00175308">
        <w:t>Форма обучения - Очная</w:t>
      </w:r>
    </w:p>
    <w:p w:rsidR="0005331C" w:rsidRPr="00175308" w:rsidRDefault="0005331C" w:rsidP="00916AD0">
      <w:pPr>
        <w:spacing w:after="0"/>
      </w:pPr>
      <w:r w:rsidRPr="00175308">
        <w:t xml:space="preserve">Срок обучения – </w:t>
      </w:r>
      <w:r w:rsidR="007E521F">
        <w:t>4</w:t>
      </w:r>
      <w:r w:rsidRPr="00175308">
        <w:t xml:space="preserve"> года</w:t>
      </w:r>
    </w:p>
    <w:p w:rsidR="006B05E4" w:rsidRDefault="0005331C" w:rsidP="00CF68C2">
      <w:pPr>
        <w:spacing w:after="120"/>
        <w:ind w:right="131"/>
      </w:pPr>
      <w:r w:rsidRPr="00175308">
        <w:t>В</w:t>
      </w:r>
      <w:r w:rsidR="006B05E4" w:rsidRPr="00175308">
        <w:t>ступительн</w:t>
      </w:r>
      <w:r w:rsidR="007E521F">
        <w:t>ые испытания:</w:t>
      </w:r>
      <w:r w:rsidR="00922057">
        <w:t xml:space="preserve"> ЕГЭ</w:t>
      </w:r>
    </w:p>
    <w:p w:rsidR="007E521F" w:rsidRPr="007E521F" w:rsidRDefault="007E521F" w:rsidP="007E521F">
      <w:pPr>
        <w:spacing w:after="0" w:line="240" w:lineRule="auto"/>
        <w:rPr>
          <w:rFonts w:eastAsia="Times New Roman" w:cs="Times New Roman"/>
          <w:lang w:eastAsia="ru-RU"/>
        </w:rPr>
      </w:pPr>
      <w:r w:rsidRPr="007E521F">
        <w:rPr>
          <w:rFonts w:eastAsia="Times New Roman" w:cs="Times New Roman"/>
          <w:lang w:eastAsia="ru-RU"/>
        </w:rPr>
        <w:t>Иностранный язык (английский, немецки</w:t>
      </w:r>
      <w:r w:rsidRPr="00922057">
        <w:rPr>
          <w:rFonts w:eastAsia="Times New Roman" w:cs="Times New Roman"/>
          <w:lang w:eastAsia="ru-RU"/>
        </w:rPr>
        <w:t>й,)</w:t>
      </w:r>
    </w:p>
    <w:p w:rsidR="007E521F" w:rsidRPr="007E521F" w:rsidRDefault="007E521F" w:rsidP="007E521F">
      <w:pPr>
        <w:spacing w:after="0" w:line="240" w:lineRule="auto"/>
        <w:rPr>
          <w:rFonts w:eastAsia="Times New Roman" w:cs="Times New Roman"/>
          <w:lang w:eastAsia="ru-RU"/>
        </w:rPr>
      </w:pPr>
      <w:r w:rsidRPr="007E521F">
        <w:rPr>
          <w:rFonts w:eastAsia="Times New Roman" w:cs="Times New Roman"/>
          <w:lang w:eastAsia="ru-RU"/>
        </w:rPr>
        <w:t>История</w:t>
      </w:r>
    </w:p>
    <w:p w:rsidR="007E521F" w:rsidRPr="007E521F" w:rsidRDefault="007E521F" w:rsidP="007E521F">
      <w:pPr>
        <w:spacing w:after="0" w:line="240" w:lineRule="auto"/>
        <w:rPr>
          <w:rFonts w:eastAsia="Times New Roman" w:cs="Times New Roman"/>
          <w:lang w:eastAsia="ru-RU"/>
        </w:rPr>
      </w:pPr>
      <w:r w:rsidRPr="007E521F">
        <w:rPr>
          <w:rFonts w:eastAsia="Times New Roman" w:cs="Times New Roman"/>
          <w:lang w:eastAsia="ru-RU"/>
        </w:rPr>
        <w:t>Русский язык</w:t>
      </w:r>
    </w:p>
    <w:p w:rsidR="00922057" w:rsidRDefault="00922057" w:rsidP="0005331C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</w:p>
    <w:p w:rsidR="00203D69" w:rsidRPr="007A2DD9" w:rsidRDefault="007A2DD9" w:rsidP="0005331C">
      <w:pPr>
        <w:pBdr>
          <w:bottom w:val="single" w:sz="12" w:space="1" w:color="auto"/>
        </w:pBdr>
        <w:spacing w:after="120"/>
        <w:rPr>
          <w:b/>
          <w:sz w:val="24"/>
          <w:szCs w:val="24"/>
        </w:rPr>
      </w:pPr>
      <w:r w:rsidRPr="007A2DD9">
        <w:rPr>
          <w:b/>
          <w:sz w:val="24"/>
          <w:szCs w:val="24"/>
        </w:rPr>
        <w:t>ПОЧЕМУ НУЖНО УЧИТЬСЯ У НАС</w:t>
      </w:r>
      <w:r w:rsidR="00922057">
        <w:rPr>
          <w:b/>
          <w:sz w:val="24"/>
          <w:szCs w:val="24"/>
        </w:rPr>
        <w:t xml:space="preserve">  </w:t>
      </w:r>
    </w:p>
    <w:p w:rsidR="006F551C" w:rsidRPr="00713CA8" w:rsidRDefault="006F551C" w:rsidP="00784A09">
      <w:pPr>
        <w:autoSpaceDE w:val="0"/>
        <w:autoSpaceDN w:val="0"/>
        <w:adjustRightInd w:val="0"/>
        <w:spacing w:after="0" w:line="240" w:lineRule="atLeast"/>
        <w:ind w:left="360" w:hanging="218"/>
        <w:jc w:val="both"/>
        <w:rPr>
          <w:rFonts w:cs="Webnar-Regular"/>
          <w:sz w:val="20"/>
          <w:szCs w:val="20"/>
        </w:rPr>
      </w:pPr>
      <w:r w:rsidRPr="00713CA8">
        <w:rPr>
          <w:rFonts w:cs="Webnar-Regular"/>
          <w:sz w:val="20"/>
          <w:szCs w:val="20"/>
        </w:rPr>
        <w:t xml:space="preserve">Диплом государственного образца </w:t>
      </w:r>
    </w:p>
    <w:p w:rsidR="006F551C" w:rsidRPr="00713CA8" w:rsidRDefault="006F551C" w:rsidP="00134008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  <w:sz w:val="20"/>
          <w:szCs w:val="20"/>
        </w:rPr>
      </w:pPr>
      <w:r w:rsidRPr="00713CA8">
        <w:rPr>
          <w:rFonts w:cs="Webnar-Regular"/>
          <w:sz w:val="20"/>
          <w:szCs w:val="20"/>
        </w:rPr>
        <w:t>Углубленное изучение иностранных</w:t>
      </w:r>
    </w:p>
    <w:p w:rsidR="006F551C" w:rsidRPr="00713CA8" w:rsidRDefault="006F551C" w:rsidP="00134008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  <w:sz w:val="20"/>
          <w:szCs w:val="20"/>
        </w:rPr>
      </w:pPr>
      <w:r w:rsidRPr="00713CA8">
        <w:rPr>
          <w:rFonts w:cs="Webnar-Regular"/>
          <w:sz w:val="20"/>
          <w:szCs w:val="20"/>
        </w:rPr>
        <w:t>языков</w:t>
      </w:r>
    </w:p>
    <w:p w:rsidR="006F551C" w:rsidRPr="00713CA8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  <w:sz w:val="20"/>
          <w:szCs w:val="20"/>
        </w:rPr>
      </w:pPr>
      <w:r w:rsidRPr="00713CA8">
        <w:rPr>
          <w:rFonts w:cs="Webnar-Regular"/>
          <w:sz w:val="20"/>
          <w:szCs w:val="20"/>
        </w:rPr>
        <w:t>Интернациональная среда</w:t>
      </w:r>
    </w:p>
    <w:p w:rsidR="006F551C" w:rsidRDefault="006F551C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  <w:sz w:val="20"/>
          <w:szCs w:val="20"/>
        </w:rPr>
      </w:pPr>
      <w:r w:rsidRPr="00713CA8">
        <w:rPr>
          <w:rFonts w:cs="Webnar-Regular"/>
          <w:sz w:val="20"/>
          <w:szCs w:val="20"/>
        </w:rPr>
        <w:t>Практико-ориентированное обучение</w:t>
      </w:r>
    </w:p>
    <w:p w:rsidR="00922057" w:rsidRPr="00713CA8" w:rsidRDefault="00922057" w:rsidP="00784A09">
      <w:pPr>
        <w:autoSpaceDE w:val="0"/>
        <w:autoSpaceDN w:val="0"/>
        <w:adjustRightInd w:val="0"/>
        <w:spacing w:after="0" w:line="240" w:lineRule="atLeast"/>
        <w:ind w:left="142"/>
        <w:jc w:val="both"/>
        <w:rPr>
          <w:rFonts w:cs="Webnar-Regular"/>
          <w:sz w:val="20"/>
          <w:szCs w:val="20"/>
        </w:rPr>
      </w:pPr>
      <w:r>
        <w:rPr>
          <w:rFonts w:cs="Webnar-Regular"/>
          <w:sz w:val="20"/>
          <w:szCs w:val="20"/>
        </w:rPr>
        <w:t xml:space="preserve">Освоение технологий и программных систем автоматизированного перевода </w:t>
      </w:r>
    </w:p>
    <w:p w:rsidR="00922057" w:rsidRDefault="006F551C" w:rsidP="00C77A62">
      <w:pPr>
        <w:widowControl w:val="0"/>
        <w:autoSpaceDE w:val="0"/>
        <w:autoSpaceDN w:val="0"/>
        <w:adjustRightInd w:val="0"/>
        <w:spacing w:after="240" w:line="240" w:lineRule="atLeast"/>
        <w:ind w:left="142"/>
        <w:jc w:val="both"/>
        <w:rPr>
          <w:sz w:val="20"/>
          <w:szCs w:val="20"/>
        </w:rPr>
      </w:pPr>
      <w:r w:rsidRPr="00713CA8">
        <w:rPr>
          <w:rFonts w:cs="Webnar-Regular"/>
          <w:sz w:val="20"/>
          <w:szCs w:val="20"/>
        </w:rPr>
        <w:t>Отличные перспективы трудоустройства</w:t>
      </w:r>
      <w:r w:rsidRPr="00713CA8">
        <w:rPr>
          <w:sz w:val="20"/>
          <w:szCs w:val="20"/>
        </w:rPr>
        <w:t xml:space="preserve"> </w:t>
      </w:r>
    </w:p>
    <w:p w:rsidR="007A2DD9" w:rsidRPr="00713CA8" w:rsidRDefault="006F551C" w:rsidP="00C77A62">
      <w:pPr>
        <w:widowControl w:val="0"/>
        <w:autoSpaceDE w:val="0"/>
        <w:autoSpaceDN w:val="0"/>
        <w:adjustRightInd w:val="0"/>
        <w:spacing w:after="240" w:line="240" w:lineRule="atLeast"/>
        <w:ind w:left="142"/>
        <w:jc w:val="both"/>
        <w:rPr>
          <w:sz w:val="20"/>
          <w:szCs w:val="20"/>
        </w:rPr>
      </w:pPr>
      <w:r w:rsidRPr="00713CA8">
        <w:rPr>
          <w:sz w:val="20"/>
          <w:szCs w:val="20"/>
        </w:rPr>
        <w:t>Программа получила положительные отзывы от представителей работодателей</w:t>
      </w:r>
      <w:r w:rsidR="00C77A62" w:rsidRPr="00713CA8">
        <w:rPr>
          <w:sz w:val="20"/>
          <w:szCs w:val="20"/>
        </w:rPr>
        <w:t xml:space="preserve">. </w:t>
      </w:r>
      <w:r w:rsidR="007A2DD9" w:rsidRPr="00713CA8">
        <w:rPr>
          <w:rFonts w:cs="Times"/>
          <w:color w:val="000000"/>
          <w:sz w:val="20"/>
          <w:szCs w:val="20"/>
        </w:rPr>
        <w:t xml:space="preserve">По окончании данной программы выпускники имеют возможность продолжить обучение в </w:t>
      </w:r>
      <w:r w:rsidR="00713CA8" w:rsidRPr="00713CA8">
        <w:rPr>
          <w:rFonts w:cs="Times"/>
          <w:color w:val="000000"/>
          <w:sz w:val="20"/>
          <w:szCs w:val="20"/>
        </w:rPr>
        <w:t>магистратуре по трем образовательным программам («Методика преподавания иностранного языка, перевода и межкультурной коммуникации», «Перевод и переводоведение», «Международная профессиональная коммуникация в евразийском контексте»)</w:t>
      </w:r>
      <w:r w:rsidR="001D71AA">
        <w:rPr>
          <w:rFonts w:cs="Times"/>
          <w:color w:val="000000"/>
          <w:sz w:val="20"/>
          <w:szCs w:val="20"/>
        </w:rPr>
        <w:t xml:space="preserve">, </w:t>
      </w:r>
      <w:r w:rsidR="00B72D8D">
        <w:rPr>
          <w:rFonts w:cs="Times"/>
          <w:color w:val="000000"/>
          <w:sz w:val="20"/>
          <w:szCs w:val="20"/>
        </w:rPr>
        <w:t xml:space="preserve"> </w:t>
      </w:r>
      <w:r w:rsidR="001D71AA">
        <w:rPr>
          <w:rFonts w:cs="Times"/>
          <w:color w:val="000000"/>
          <w:sz w:val="20"/>
          <w:szCs w:val="20"/>
        </w:rPr>
        <w:t>далее</w:t>
      </w:r>
      <w:r w:rsidR="00B72D8D">
        <w:rPr>
          <w:rFonts w:cs="Times"/>
          <w:color w:val="000000"/>
          <w:sz w:val="20"/>
          <w:szCs w:val="20"/>
        </w:rPr>
        <w:t xml:space="preserve"> </w:t>
      </w:r>
      <w:r w:rsidR="00713CA8" w:rsidRPr="00713CA8">
        <w:rPr>
          <w:rFonts w:cs="Times"/>
          <w:color w:val="000000"/>
          <w:sz w:val="20"/>
          <w:szCs w:val="20"/>
        </w:rPr>
        <w:t>–</w:t>
      </w:r>
      <w:r w:rsidR="00134008">
        <w:rPr>
          <w:rFonts w:cs="Times"/>
          <w:color w:val="000000"/>
          <w:sz w:val="20"/>
          <w:szCs w:val="20"/>
        </w:rPr>
        <w:t xml:space="preserve"> </w:t>
      </w:r>
      <w:r w:rsidR="00713CA8" w:rsidRPr="00713CA8">
        <w:rPr>
          <w:rFonts w:cs="Times"/>
          <w:color w:val="000000"/>
          <w:sz w:val="20"/>
          <w:szCs w:val="20"/>
        </w:rPr>
        <w:t xml:space="preserve">в </w:t>
      </w:r>
      <w:r w:rsidR="007A2DD9" w:rsidRPr="00713CA8">
        <w:rPr>
          <w:rFonts w:cs="Times"/>
          <w:color w:val="000000"/>
          <w:sz w:val="20"/>
          <w:szCs w:val="20"/>
        </w:rPr>
        <w:t>аспирантуре по методике преподавания иностранных языков, переводческих дисциплин и межкультурной коммуникации, которая открыта на базе кафедры Иностранных языков и перевода</w:t>
      </w:r>
    </w:p>
    <w:p w:rsidR="006F551C" w:rsidRPr="007A2DD9" w:rsidRDefault="006F551C" w:rsidP="00784A09">
      <w:pPr>
        <w:spacing w:after="120"/>
        <w:ind w:left="142"/>
        <w:jc w:val="both"/>
        <w:rPr>
          <w:rStyle w:val="rpc41"/>
          <w:b/>
          <w:sz w:val="24"/>
          <w:szCs w:val="24"/>
        </w:rPr>
      </w:pPr>
      <w:r w:rsidRPr="006F551C">
        <w:rPr>
          <w:b/>
          <w:sz w:val="24"/>
          <w:szCs w:val="24"/>
        </w:rPr>
        <w:t>КОНТАКТЫ</w:t>
      </w:r>
      <w:r>
        <w:rPr>
          <w:b/>
          <w:sz w:val="24"/>
          <w:szCs w:val="24"/>
        </w:rPr>
        <w:t>:</w:t>
      </w:r>
    </w:p>
    <w:p w:rsidR="00C77A62" w:rsidRPr="000A00C2" w:rsidRDefault="00713CA8" w:rsidP="00C77A62">
      <w:pPr>
        <w:spacing w:after="0"/>
        <w:jc w:val="both"/>
        <w:rPr>
          <w:rStyle w:val="rpc41"/>
          <w:rFonts w:cs="Segoe UI"/>
          <w:b/>
          <w:sz w:val="24"/>
          <w:szCs w:val="24"/>
        </w:rPr>
      </w:pPr>
      <w:r>
        <w:rPr>
          <w:rStyle w:val="rpc41"/>
          <w:rFonts w:cs="Segoe UI"/>
          <w:b/>
          <w:sz w:val="24"/>
          <w:szCs w:val="24"/>
        </w:rPr>
        <w:t>Р</w:t>
      </w:r>
      <w:r w:rsidR="00C77A62" w:rsidRPr="000A00C2">
        <w:rPr>
          <w:rStyle w:val="rpc41"/>
          <w:rFonts w:cs="Segoe UI"/>
          <w:b/>
          <w:sz w:val="24"/>
          <w:szCs w:val="24"/>
        </w:rPr>
        <w:t xml:space="preserve">уководитель </w:t>
      </w:r>
    </w:p>
    <w:p w:rsidR="00C77A62" w:rsidRPr="000A00C2" w:rsidRDefault="00C77A62" w:rsidP="00C77A62">
      <w:pPr>
        <w:spacing w:after="0"/>
        <w:jc w:val="both"/>
        <w:rPr>
          <w:rStyle w:val="rpc41"/>
          <w:rFonts w:cs="Segoe UI"/>
          <w:b/>
          <w:sz w:val="24"/>
          <w:szCs w:val="24"/>
        </w:rPr>
      </w:pPr>
      <w:r w:rsidRPr="000A00C2">
        <w:rPr>
          <w:rStyle w:val="rpc41"/>
          <w:rFonts w:cs="Segoe UI"/>
          <w:b/>
          <w:sz w:val="24"/>
          <w:szCs w:val="24"/>
        </w:rPr>
        <w:t>образовательной программы</w:t>
      </w:r>
    </w:p>
    <w:p w:rsidR="00C77A62" w:rsidRPr="005B035F" w:rsidRDefault="00C77A62" w:rsidP="00C77A62">
      <w:pPr>
        <w:spacing w:after="0"/>
        <w:jc w:val="both"/>
        <w:rPr>
          <w:rStyle w:val="rpc41"/>
          <w:rFonts w:cs="Segoe UI"/>
          <w:sz w:val="24"/>
          <w:szCs w:val="24"/>
        </w:rPr>
      </w:pPr>
      <w:r w:rsidRPr="005B035F">
        <w:rPr>
          <w:rStyle w:val="rpc41"/>
          <w:rFonts w:cs="Segoe UI"/>
          <w:sz w:val="24"/>
          <w:szCs w:val="24"/>
        </w:rPr>
        <w:t>КОРНЕЕВА ЛАРИСА ИВАНОВНА</w:t>
      </w:r>
    </w:p>
    <w:p w:rsidR="00C77A62" w:rsidRPr="00AC5524" w:rsidRDefault="00C77A62" w:rsidP="00C77A62">
      <w:pPr>
        <w:spacing w:after="0"/>
        <w:jc w:val="both"/>
        <w:rPr>
          <w:rStyle w:val="rpc41"/>
          <w:rFonts w:cs="Segoe UI"/>
          <w:sz w:val="24"/>
          <w:szCs w:val="24"/>
          <w:lang w:val="de-DE"/>
        </w:rPr>
      </w:pPr>
      <w:r w:rsidRPr="00AC5524">
        <w:rPr>
          <w:sz w:val="24"/>
          <w:szCs w:val="24"/>
          <w:lang w:val="de-DE"/>
        </w:rPr>
        <w:t>E-mail:</w:t>
      </w:r>
      <w:r w:rsidR="00E1490F" w:rsidRPr="00A870A7">
        <w:rPr>
          <w:sz w:val="24"/>
          <w:szCs w:val="24"/>
          <w:lang w:val="de-DE"/>
        </w:rPr>
        <w:t xml:space="preserve"> </w:t>
      </w:r>
      <w:hyperlink r:id="rId8" w:history="1">
        <w:r w:rsidRPr="00AC5524">
          <w:rPr>
            <w:rStyle w:val="aa"/>
            <w:color w:val="auto"/>
            <w:sz w:val="24"/>
            <w:szCs w:val="24"/>
            <w:u w:val="none"/>
            <w:lang w:val="de-DE"/>
          </w:rPr>
          <w:t>l.i.korneeva@urfu.ru</w:t>
        </w:r>
      </w:hyperlink>
    </w:p>
    <w:p w:rsidR="00C77A62" w:rsidRDefault="00C77A62" w:rsidP="00C77A62">
      <w:pPr>
        <w:spacing w:after="0"/>
        <w:jc w:val="both"/>
        <w:rPr>
          <w:rFonts w:cs="Times"/>
          <w:color w:val="000000"/>
          <w:sz w:val="24"/>
          <w:szCs w:val="24"/>
        </w:rPr>
      </w:pPr>
      <w:r w:rsidRPr="005B035F">
        <w:rPr>
          <w:rStyle w:val="rpc41"/>
          <w:rFonts w:cs="Segoe UI"/>
          <w:color w:val="000000" w:themeColor="text1"/>
          <w:sz w:val="24"/>
          <w:szCs w:val="24"/>
        </w:rPr>
        <w:t>Тел.: +7</w:t>
      </w:r>
      <w:r w:rsidRPr="005B035F">
        <w:rPr>
          <w:rFonts w:cs="Times"/>
          <w:color w:val="000000"/>
          <w:sz w:val="24"/>
          <w:szCs w:val="24"/>
        </w:rPr>
        <w:t>(343) 375 47 76</w:t>
      </w:r>
    </w:p>
    <w:p w:rsidR="00F51195" w:rsidRPr="005B035F" w:rsidRDefault="00F51195" w:rsidP="00C77A62">
      <w:pPr>
        <w:spacing w:after="0"/>
        <w:jc w:val="both"/>
        <w:rPr>
          <w:rFonts w:cs="Times"/>
          <w:color w:val="000000"/>
          <w:sz w:val="24"/>
          <w:szCs w:val="24"/>
        </w:rPr>
      </w:pPr>
    </w:p>
    <w:p w:rsidR="00C77A62" w:rsidRPr="000A00C2" w:rsidRDefault="00C77A62" w:rsidP="00C77A62">
      <w:pPr>
        <w:spacing w:after="0"/>
        <w:rPr>
          <w:b/>
        </w:rPr>
      </w:pPr>
      <w:r w:rsidRPr="000A00C2">
        <w:rPr>
          <w:b/>
        </w:rPr>
        <w:t>Ответственный се</w:t>
      </w:r>
      <w:r>
        <w:rPr>
          <w:b/>
        </w:rPr>
        <w:t>кретарь отборочной комиссии УГИ</w:t>
      </w:r>
    </w:p>
    <w:p w:rsidR="00C77A62" w:rsidRPr="00EF2960" w:rsidRDefault="00C77A62" w:rsidP="00C77A62">
      <w:pPr>
        <w:spacing w:after="0"/>
      </w:pPr>
      <w:r w:rsidRPr="00EF2960">
        <w:t>НОВГОРОДЦЕВА АНАСТАСИЯ НИКОЛАЕВНА</w:t>
      </w:r>
    </w:p>
    <w:p w:rsidR="00C77A62" w:rsidRPr="00091956" w:rsidRDefault="00C77A62" w:rsidP="00C77A62">
      <w:pPr>
        <w:spacing w:after="0"/>
        <w:rPr>
          <w:rStyle w:val="rpc41"/>
          <w:rFonts w:cs="Segoe UI"/>
        </w:rPr>
      </w:pPr>
      <w:r w:rsidRPr="00EF2960">
        <w:rPr>
          <w:lang w:val="en-US"/>
        </w:rPr>
        <w:t>E</w:t>
      </w:r>
      <w:r w:rsidRPr="00091956">
        <w:t>-</w:t>
      </w:r>
      <w:r w:rsidRPr="00EF2960">
        <w:rPr>
          <w:lang w:val="en-US"/>
        </w:rPr>
        <w:t>mail</w:t>
      </w:r>
      <w:r w:rsidRPr="00091956">
        <w:t xml:space="preserve">: </w:t>
      </w:r>
      <w:r w:rsidRPr="00EF2960">
        <w:rPr>
          <w:rStyle w:val="rpc41"/>
          <w:rFonts w:cs="Segoe UI"/>
          <w:lang w:val="en-US"/>
        </w:rPr>
        <w:t>a</w:t>
      </w:r>
      <w:r w:rsidRPr="00091956">
        <w:rPr>
          <w:rStyle w:val="rpc41"/>
          <w:rFonts w:cs="Segoe UI"/>
        </w:rPr>
        <w:t>.</w:t>
      </w:r>
      <w:r w:rsidRPr="00EF2960">
        <w:rPr>
          <w:rStyle w:val="rpc41"/>
          <w:rFonts w:cs="Segoe UI"/>
          <w:lang w:val="en-US"/>
        </w:rPr>
        <w:t>n</w:t>
      </w:r>
      <w:r w:rsidRPr="00091956">
        <w:rPr>
          <w:rStyle w:val="rpc41"/>
          <w:rFonts w:cs="Segoe UI"/>
        </w:rPr>
        <w:t>.</w:t>
      </w:r>
      <w:r w:rsidRPr="00EF2960">
        <w:rPr>
          <w:rStyle w:val="rpc41"/>
          <w:rFonts w:cs="Segoe UI"/>
          <w:lang w:val="en-US"/>
        </w:rPr>
        <w:t>novgorodtseva</w:t>
      </w:r>
      <w:r w:rsidRPr="00091956">
        <w:rPr>
          <w:rStyle w:val="rpc41"/>
          <w:rFonts w:cs="Segoe UI"/>
        </w:rPr>
        <w:t>@</w:t>
      </w:r>
      <w:r w:rsidRPr="00EF2960">
        <w:rPr>
          <w:rStyle w:val="rpc41"/>
          <w:rFonts w:cs="Segoe UI"/>
          <w:lang w:val="en-US"/>
        </w:rPr>
        <w:t>urfu</w:t>
      </w:r>
      <w:r w:rsidRPr="00091956">
        <w:rPr>
          <w:rStyle w:val="rpc41"/>
          <w:rFonts w:cs="Segoe UI"/>
        </w:rPr>
        <w:t>.</w:t>
      </w:r>
      <w:r w:rsidRPr="00EF2960">
        <w:rPr>
          <w:rStyle w:val="rpc41"/>
          <w:rFonts w:cs="Segoe UI"/>
          <w:lang w:val="en-US"/>
        </w:rPr>
        <w:t>ru</w:t>
      </w:r>
    </w:p>
    <w:p w:rsidR="00C77A62" w:rsidRDefault="00C77A62" w:rsidP="00C77A62">
      <w:pPr>
        <w:spacing w:after="0"/>
        <w:rPr>
          <w:rStyle w:val="rpc41"/>
          <w:rFonts w:cs="Segoe UI"/>
        </w:rPr>
      </w:pPr>
      <w:r w:rsidRPr="00EF2960">
        <w:rPr>
          <w:rStyle w:val="rpc41"/>
          <w:rFonts w:cs="Segoe UI"/>
        </w:rPr>
        <w:t>Тел</w:t>
      </w:r>
      <w:r w:rsidRPr="007E6FDE">
        <w:rPr>
          <w:rStyle w:val="rpc41"/>
          <w:rFonts w:cs="Segoe UI"/>
        </w:rPr>
        <w:t>.: +</w:t>
      </w:r>
      <w:r>
        <w:rPr>
          <w:rStyle w:val="rpc41"/>
          <w:rFonts w:cs="Segoe UI"/>
        </w:rPr>
        <w:t>7 -</w:t>
      </w:r>
      <w:r w:rsidRPr="00EF2960">
        <w:rPr>
          <w:rStyle w:val="rpc41"/>
          <w:rFonts w:cs="Segoe UI"/>
        </w:rPr>
        <w:t>912-605-78-52</w:t>
      </w:r>
    </w:p>
    <w:p w:rsidR="00D07A94" w:rsidRDefault="00D07A94" w:rsidP="0005331C">
      <w:pPr>
        <w:spacing w:after="120"/>
      </w:pPr>
    </w:p>
    <w:p w:rsidR="00D07A94" w:rsidRPr="00936F83" w:rsidRDefault="00922057" w:rsidP="00922057">
      <w:pPr>
        <w:spacing w:after="120"/>
        <w:jc w:val="both"/>
        <w:rPr>
          <w:rStyle w:val="rpc41"/>
          <w:rFonts w:cs="Segoe UI"/>
          <w:sz w:val="28"/>
          <w:szCs w:val="28"/>
        </w:rPr>
      </w:pPr>
      <w:r>
        <w:rPr>
          <w:rStyle w:val="rpc41"/>
          <w:rFonts w:cs="Segoe UI"/>
          <w:sz w:val="28"/>
          <w:szCs w:val="28"/>
        </w:rPr>
        <w:t xml:space="preserve">                                                           </w:t>
      </w:r>
      <w:r w:rsidR="009C449D" w:rsidRPr="00936F83">
        <w:rPr>
          <w:rStyle w:val="rpc41"/>
          <w:rFonts w:cs="Segoe UI"/>
          <w:sz w:val="28"/>
          <w:szCs w:val="28"/>
        </w:rPr>
        <w:t>УрФУ</w:t>
      </w:r>
    </w:p>
    <w:p w:rsidR="009C449D" w:rsidRPr="00936F83" w:rsidRDefault="009C449D" w:rsidP="009C449D">
      <w:pPr>
        <w:spacing w:after="120"/>
        <w:jc w:val="right"/>
        <w:rPr>
          <w:rStyle w:val="rpc41"/>
          <w:rFonts w:cs="Segoe UI"/>
          <w:sz w:val="28"/>
          <w:szCs w:val="28"/>
        </w:rPr>
      </w:pPr>
      <w:r w:rsidRPr="00936F83">
        <w:rPr>
          <w:rStyle w:val="rpc41"/>
          <w:rFonts w:cs="Segoe UI"/>
          <w:sz w:val="28"/>
          <w:szCs w:val="28"/>
        </w:rPr>
        <w:t>2020</w:t>
      </w:r>
    </w:p>
    <w:p w:rsidR="00D07A94" w:rsidRPr="009C449D" w:rsidRDefault="009C449D" w:rsidP="0005331C">
      <w:pPr>
        <w:spacing w:after="120"/>
        <w:rPr>
          <w:rStyle w:val="rpc41"/>
          <w:rFonts w:cs="Segoe UI"/>
          <w:b/>
        </w:rPr>
      </w:pPr>
      <w:r w:rsidRPr="009C449D">
        <w:rPr>
          <w:rStyle w:val="rpc41"/>
          <w:rFonts w:cs="Segoe UI"/>
          <w:b/>
        </w:rPr>
        <w:t>ЛИНГВИСТИКА</w:t>
      </w:r>
    </w:p>
    <w:p w:rsidR="00175308" w:rsidRDefault="00175308" w:rsidP="0005331C">
      <w:pPr>
        <w:spacing w:after="120"/>
      </w:pPr>
    </w:p>
    <w:p w:rsidR="00D07A94" w:rsidRDefault="0017546D" w:rsidP="0005331C">
      <w:pPr>
        <w:spacing w:after="120"/>
        <w:rPr>
          <w:rStyle w:val="rpc41"/>
          <w:rFonts w:cs="Segoe UI"/>
        </w:rPr>
      </w:pPr>
      <w:r>
        <w:rPr>
          <w:rFonts w:cs="Segoe UI"/>
          <w:noProof/>
          <w:lang w:eastAsia="ru-RU"/>
        </w:rPr>
        <w:drawing>
          <wp:inline distT="0" distB="0" distL="0" distR="0">
            <wp:extent cx="2784535" cy="284671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4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49D" w:rsidRDefault="009C449D" w:rsidP="009C449D">
      <w:pPr>
        <w:spacing w:after="120"/>
        <w:rPr>
          <w:rStyle w:val="rpc41"/>
          <w:rFonts w:cs="Segoe UI"/>
        </w:rPr>
      </w:pPr>
    </w:p>
    <w:p w:rsidR="009C449D" w:rsidRDefault="00745140" w:rsidP="009C449D">
      <w:pPr>
        <w:spacing w:after="120"/>
        <w:rPr>
          <w:rStyle w:val="rpc41"/>
          <w:rFonts w:cs="Segoe UI"/>
        </w:rPr>
      </w:pPr>
      <w:r>
        <w:rPr>
          <w:rStyle w:val="rpc41"/>
          <w:rFonts w:cs="Segoe UI"/>
        </w:rPr>
        <w:t>ПРОГРАММА  БАКАЛАВРИАТА</w:t>
      </w:r>
      <w:r w:rsidR="009C449D">
        <w:rPr>
          <w:rStyle w:val="rpc41"/>
          <w:rFonts w:cs="Segoe UI"/>
        </w:rPr>
        <w:t>:</w:t>
      </w:r>
    </w:p>
    <w:p w:rsidR="009C449D" w:rsidRDefault="009C449D" w:rsidP="009C449D">
      <w:pPr>
        <w:spacing w:after="120"/>
        <w:rPr>
          <w:rStyle w:val="rpc41"/>
          <w:rFonts w:cs="Segoe UI"/>
          <w:sz w:val="32"/>
          <w:szCs w:val="32"/>
        </w:rPr>
      </w:pPr>
      <w:r w:rsidRPr="009C449D">
        <w:rPr>
          <w:rStyle w:val="rpc41"/>
          <w:rFonts w:cs="Segoe UI"/>
          <w:sz w:val="32"/>
          <w:szCs w:val="32"/>
        </w:rPr>
        <w:t>ПЕРЕВОД</w:t>
      </w:r>
      <w:r w:rsidR="008D032F">
        <w:rPr>
          <w:rStyle w:val="rpc41"/>
          <w:rFonts w:cs="Segoe UI"/>
          <w:sz w:val="32"/>
          <w:szCs w:val="32"/>
        </w:rPr>
        <w:t xml:space="preserve"> </w:t>
      </w:r>
      <w:r w:rsidR="003102AC">
        <w:rPr>
          <w:rStyle w:val="rpc41"/>
          <w:rFonts w:cs="Segoe UI"/>
          <w:sz w:val="32"/>
          <w:szCs w:val="32"/>
        </w:rPr>
        <w:t>И МЕЖКУЛЬТУРН</w:t>
      </w:r>
      <w:r w:rsidR="00745140">
        <w:rPr>
          <w:rStyle w:val="rpc41"/>
          <w:rFonts w:cs="Segoe UI"/>
          <w:sz w:val="32"/>
          <w:szCs w:val="32"/>
        </w:rPr>
        <w:t>АЯ</w:t>
      </w:r>
      <w:r w:rsidR="003102AC">
        <w:rPr>
          <w:rStyle w:val="rpc41"/>
          <w:rFonts w:cs="Segoe UI"/>
          <w:sz w:val="32"/>
          <w:szCs w:val="32"/>
        </w:rPr>
        <w:t xml:space="preserve"> КОММУНИКАЦИ</w:t>
      </w:r>
      <w:r w:rsidR="00745140">
        <w:rPr>
          <w:rStyle w:val="rpc41"/>
          <w:rFonts w:cs="Segoe UI"/>
          <w:sz w:val="32"/>
          <w:szCs w:val="32"/>
        </w:rPr>
        <w:t>Я</w:t>
      </w:r>
    </w:p>
    <w:p w:rsidR="00C67FB8" w:rsidRDefault="00C67FB8" w:rsidP="009C449D">
      <w:pPr>
        <w:spacing w:after="120"/>
        <w:rPr>
          <w:rStyle w:val="rpc41"/>
          <w:rFonts w:cs="Segoe UI"/>
          <w:sz w:val="32"/>
          <w:szCs w:val="32"/>
        </w:rPr>
      </w:pPr>
    </w:p>
    <w:p w:rsidR="00C67FB8" w:rsidRDefault="00C67FB8" w:rsidP="0005331C">
      <w:pPr>
        <w:pBdr>
          <w:bottom w:val="single" w:sz="12" w:space="1" w:color="auto"/>
        </w:pBdr>
        <w:spacing w:after="120"/>
        <w:rPr>
          <w:rStyle w:val="rpc41"/>
          <w:rFonts w:cs="Segoe UI"/>
          <w:sz w:val="20"/>
          <w:szCs w:val="20"/>
        </w:rPr>
      </w:pPr>
    </w:p>
    <w:p w:rsidR="00213EB1" w:rsidRDefault="00213EB1" w:rsidP="0005331C">
      <w:pPr>
        <w:pBdr>
          <w:bottom w:val="single" w:sz="12" w:space="1" w:color="auto"/>
        </w:pBdr>
        <w:spacing w:after="120"/>
        <w:rPr>
          <w:rStyle w:val="rpc41"/>
          <w:rFonts w:cs="Segoe UI"/>
          <w:sz w:val="20"/>
          <w:szCs w:val="20"/>
        </w:rPr>
      </w:pPr>
    </w:p>
    <w:p w:rsidR="00213EB1" w:rsidRDefault="00213EB1" w:rsidP="0005331C">
      <w:pPr>
        <w:pBdr>
          <w:bottom w:val="single" w:sz="12" w:space="1" w:color="auto"/>
        </w:pBdr>
        <w:spacing w:after="120"/>
        <w:rPr>
          <w:rStyle w:val="rpc41"/>
          <w:rFonts w:cs="Segoe UI"/>
          <w:sz w:val="20"/>
          <w:szCs w:val="20"/>
        </w:rPr>
      </w:pPr>
    </w:p>
    <w:p w:rsidR="00922057" w:rsidRDefault="00922057" w:rsidP="0005331C">
      <w:pPr>
        <w:pBdr>
          <w:bottom w:val="single" w:sz="12" w:space="1" w:color="auto"/>
        </w:pBdr>
        <w:spacing w:after="120"/>
        <w:rPr>
          <w:b/>
          <w:noProof/>
          <w:lang w:eastAsia="ru-RU"/>
        </w:rPr>
      </w:pPr>
    </w:p>
    <w:p w:rsidR="00922057" w:rsidRDefault="00922057" w:rsidP="0005331C">
      <w:pPr>
        <w:pBdr>
          <w:bottom w:val="single" w:sz="12" w:space="1" w:color="auto"/>
        </w:pBdr>
        <w:spacing w:after="120"/>
        <w:rPr>
          <w:b/>
          <w:noProof/>
          <w:lang w:eastAsia="ru-RU"/>
        </w:rPr>
      </w:pPr>
    </w:p>
    <w:p w:rsidR="00B37588" w:rsidRPr="00175308" w:rsidRDefault="007F40D1" w:rsidP="0005331C">
      <w:pPr>
        <w:pBdr>
          <w:bottom w:val="single" w:sz="12" w:space="1" w:color="auto"/>
        </w:pBdr>
        <w:spacing w:after="120"/>
        <w:rPr>
          <w:b/>
          <w:noProof/>
          <w:lang w:eastAsia="ru-RU"/>
        </w:rPr>
      </w:pPr>
      <w:r w:rsidRPr="00175308">
        <w:rPr>
          <w:b/>
          <w:noProof/>
          <w:lang w:eastAsia="ru-RU"/>
        </w:rPr>
        <w:t xml:space="preserve">О </w:t>
      </w:r>
      <w:r w:rsidR="00B3484B" w:rsidRPr="00175308">
        <w:rPr>
          <w:b/>
          <w:noProof/>
          <w:lang w:eastAsia="ru-RU"/>
        </w:rPr>
        <w:t>ПРОГРАММЕ</w:t>
      </w:r>
    </w:p>
    <w:p w:rsidR="00F06C98" w:rsidRPr="00F12C86" w:rsidRDefault="006A52DE" w:rsidP="00F12C86">
      <w:pPr>
        <w:widowControl w:val="0"/>
        <w:autoSpaceDE w:val="0"/>
        <w:autoSpaceDN w:val="0"/>
        <w:adjustRightInd w:val="0"/>
        <w:spacing w:after="240" w:line="280" w:lineRule="atLeast"/>
        <w:ind w:left="142"/>
        <w:contextualSpacing/>
        <w:jc w:val="both"/>
        <w:rPr>
          <w:rFonts w:cs="Times"/>
          <w:color w:val="000000"/>
          <w:sz w:val="18"/>
          <w:szCs w:val="18"/>
        </w:rPr>
      </w:pPr>
      <w:r w:rsidRPr="00F12C86">
        <w:rPr>
          <w:rFonts w:cs="Arial"/>
          <w:sz w:val="18"/>
          <w:szCs w:val="18"/>
        </w:rPr>
        <w:t>О</w:t>
      </w:r>
      <w:r w:rsidR="007E521F" w:rsidRPr="00F12C86">
        <w:rPr>
          <w:rFonts w:cs="Arial"/>
          <w:sz w:val="18"/>
          <w:szCs w:val="18"/>
        </w:rPr>
        <w:t xml:space="preserve">бразовательная программа представляет собой комплексный подход </w:t>
      </w:r>
      <w:r w:rsidRPr="00F12C86">
        <w:rPr>
          <w:rFonts w:cs="Arial"/>
          <w:sz w:val="18"/>
          <w:szCs w:val="18"/>
        </w:rPr>
        <w:t>к</w:t>
      </w:r>
      <w:r w:rsidR="007E521F" w:rsidRPr="00F12C86">
        <w:rPr>
          <w:rFonts w:cs="Arial"/>
          <w:sz w:val="18"/>
          <w:szCs w:val="18"/>
        </w:rPr>
        <w:t xml:space="preserve"> подготовке специалистов в области перевода, ее отлича</w:t>
      </w:r>
      <w:r w:rsidRPr="00F12C86">
        <w:rPr>
          <w:rFonts w:cs="Arial"/>
          <w:sz w:val="18"/>
          <w:szCs w:val="18"/>
        </w:rPr>
        <w:t>ю</w:t>
      </w:r>
      <w:r w:rsidR="007E521F" w:rsidRPr="00F12C86">
        <w:rPr>
          <w:rFonts w:cs="Arial"/>
          <w:sz w:val="18"/>
          <w:szCs w:val="18"/>
        </w:rPr>
        <w:t xml:space="preserve">т междисциплинарность, интегративность и четкая профессиональная ориентированность. </w:t>
      </w:r>
      <w:r w:rsidR="00922A44" w:rsidRPr="00F12C86">
        <w:rPr>
          <w:rFonts w:cs="Arial"/>
          <w:sz w:val="18"/>
          <w:szCs w:val="18"/>
        </w:rPr>
        <w:t>С</w:t>
      </w:r>
      <w:r w:rsidR="007E521F" w:rsidRPr="00F12C86">
        <w:rPr>
          <w:rFonts w:cs="Arial"/>
          <w:sz w:val="18"/>
          <w:szCs w:val="18"/>
        </w:rPr>
        <w:t>туденты получают не только профессиональную подготовку по</w:t>
      </w:r>
      <w:r w:rsidR="00922A44" w:rsidRPr="00F12C86">
        <w:rPr>
          <w:rFonts w:cs="Arial"/>
          <w:sz w:val="18"/>
          <w:szCs w:val="18"/>
        </w:rPr>
        <w:t xml:space="preserve"> </w:t>
      </w:r>
      <w:r w:rsidR="007E521F" w:rsidRPr="00F12C86">
        <w:rPr>
          <w:rFonts w:cs="Arial"/>
          <w:sz w:val="18"/>
          <w:szCs w:val="18"/>
        </w:rPr>
        <w:t xml:space="preserve">трем иностранным языкам (в том числе одному из восточных), но и фундаментальную лингвистическую подготовку. В процессе обучения студенты овладевают разнообразными видами </w:t>
      </w:r>
      <w:r w:rsidR="0073169A" w:rsidRPr="00F12C86">
        <w:rPr>
          <w:rFonts w:cs="Arial"/>
          <w:sz w:val="18"/>
          <w:szCs w:val="18"/>
        </w:rPr>
        <w:t xml:space="preserve">устного </w:t>
      </w:r>
      <w:r w:rsidR="007E521F" w:rsidRPr="00F12C86">
        <w:rPr>
          <w:rFonts w:cs="Arial"/>
          <w:sz w:val="18"/>
          <w:szCs w:val="18"/>
        </w:rPr>
        <w:t>перевода (в том числе основами синхронного) и письменного специализированного</w:t>
      </w:r>
      <w:r w:rsidR="00922A44" w:rsidRPr="00F12C86">
        <w:rPr>
          <w:rFonts w:cs="Arial"/>
          <w:sz w:val="18"/>
          <w:szCs w:val="18"/>
        </w:rPr>
        <w:t xml:space="preserve"> </w:t>
      </w:r>
      <w:r w:rsidR="007E521F" w:rsidRPr="00F12C86">
        <w:rPr>
          <w:rFonts w:cs="Arial"/>
          <w:sz w:val="18"/>
          <w:szCs w:val="18"/>
        </w:rPr>
        <w:t xml:space="preserve">перевода (в том числе с использованием компьютерных технологий), становятся универсальными переводчиками. </w:t>
      </w:r>
      <w:r w:rsidR="000B15D5" w:rsidRPr="00F12C86">
        <w:rPr>
          <w:rFonts w:cs="Times"/>
          <w:color w:val="000000"/>
          <w:sz w:val="18"/>
          <w:szCs w:val="18"/>
        </w:rPr>
        <w:t>Программа дает в</w:t>
      </w:r>
      <w:r w:rsidR="00134008" w:rsidRPr="00F12C86">
        <w:rPr>
          <w:rFonts w:cs="Times"/>
          <w:color w:val="000000"/>
          <w:sz w:val="18"/>
          <w:szCs w:val="18"/>
        </w:rPr>
        <w:t xml:space="preserve">озможность </w:t>
      </w:r>
      <w:r w:rsidR="0073169A" w:rsidRPr="00F12C86">
        <w:rPr>
          <w:rFonts w:cs="Times"/>
          <w:color w:val="000000"/>
          <w:sz w:val="18"/>
          <w:szCs w:val="18"/>
        </w:rPr>
        <w:t xml:space="preserve">специализации </w:t>
      </w:r>
      <w:r w:rsidR="00134008" w:rsidRPr="00F12C86">
        <w:rPr>
          <w:rFonts w:cs="Times"/>
          <w:color w:val="000000"/>
          <w:sz w:val="18"/>
          <w:szCs w:val="18"/>
        </w:rPr>
        <w:t>в профессионально ориентированном переводе</w:t>
      </w:r>
      <w:r w:rsidR="00134008" w:rsidRPr="00F12C86">
        <w:rPr>
          <w:rFonts w:cs="Times New Roman"/>
          <w:sz w:val="18"/>
          <w:szCs w:val="18"/>
        </w:rPr>
        <w:t xml:space="preserve"> научно-технических</w:t>
      </w:r>
      <w:r w:rsidRPr="00F12C86">
        <w:rPr>
          <w:rFonts w:cs="Times New Roman"/>
          <w:sz w:val="18"/>
          <w:szCs w:val="18"/>
        </w:rPr>
        <w:t>,</w:t>
      </w:r>
      <w:r w:rsidR="00134008" w:rsidRPr="00F12C86">
        <w:rPr>
          <w:rFonts w:cs="Times New Roman"/>
          <w:sz w:val="18"/>
          <w:szCs w:val="18"/>
        </w:rPr>
        <w:t xml:space="preserve"> </w:t>
      </w:r>
      <w:r w:rsidRPr="00F12C86">
        <w:rPr>
          <w:rFonts w:cs="Times New Roman"/>
          <w:sz w:val="18"/>
          <w:szCs w:val="18"/>
        </w:rPr>
        <w:t xml:space="preserve">экономических, общественно-политических, художественных </w:t>
      </w:r>
      <w:r w:rsidR="00134008" w:rsidRPr="00F12C86">
        <w:rPr>
          <w:rFonts w:cs="Times New Roman"/>
          <w:sz w:val="18"/>
          <w:szCs w:val="18"/>
        </w:rPr>
        <w:t>текстов</w:t>
      </w:r>
      <w:r w:rsidRPr="00F12C86">
        <w:rPr>
          <w:rFonts w:cs="Times New Roman"/>
          <w:sz w:val="18"/>
          <w:szCs w:val="18"/>
        </w:rPr>
        <w:t xml:space="preserve">, </w:t>
      </w:r>
      <w:r w:rsidR="00134008" w:rsidRPr="00F12C86">
        <w:rPr>
          <w:rFonts w:cs="Times New Roman"/>
          <w:sz w:val="18"/>
          <w:szCs w:val="18"/>
        </w:rPr>
        <w:t>текстов юридических документов</w:t>
      </w:r>
      <w:r w:rsidR="0073169A" w:rsidRPr="00F12C86">
        <w:rPr>
          <w:rFonts w:cs="Times New Roman"/>
          <w:sz w:val="18"/>
          <w:szCs w:val="18"/>
        </w:rPr>
        <w:t>, текстов</w:t>
      </w:r>
      <w:r w:rsidR="00134008" w:rsidRPr="00F12C86">
        <w:rPr>
          <w:rFonts w:cs="Times New Roman"/>
          <w:sz w:val="18"/>
          <w:szCs w:val="18"/>
        </w:rPr>
        <w:t xml:space="preserve"> в сфере информационных технологий</w:t>
      </w:r>
      <w:r w:rsidRPr="00F12C86">
        <w:rPr>
          <w:rFonts w:cs="Times New Roman"/>
          <w:sz w:val="18"/>
          <w:szCs w:val="18"/>
        </w:rPr>
        <w:t>.</w:t>
      </w:r>
      <w:r w:rsidR="0073169A" w:rsidRPr="00F12C86">
        <w:rPr>
          <w:rFonts w:cs="Arial"/>
          <w:sz w:val="18"/>
          <w:szCs w:val="18"/>
        </w:rPr>
        <w:t xml:space="preserve"> Программа также направлена на формирование широкого научного кругозора будущих бакалавров лингвистики, умение успешно ориентироваться в современном информационном мире.</w:t>
      </w:r>
      <w:r w:rsidR="00F12C86" w:rsidRPr="00F12C86">
        <w:rPr>
          <w:rFonts w:cs="Times"/>
          <w:color w:val="000000"/>
          <w:sz w:val="18"/>
          <w:szCs w:val="18"/>
        </w:rPr>
        <w:t xml:space="preserve"> </w:t>
      </w:r>
      <w:r w:rsidR="00F12C86">
        <w:rPr>
          <w:rFonts w:cs="Times"/>
          <w:color w:val="000000"/>
          <w:sz w:val="18"/>
          <w:szCs w:val="18"/>
        </w:rPr>
        <w:t>Студенты у</w:t>
      </w:r>
      <w:r w:rsidR="00F12C86" w:rsidRPr="00F12C86">
        <w:rPr>
          <w:rFonts w:cs="Times"/>
          <w:color w:val="000000"/>
          <w:sz w:val="18"/>
          <w:szCs w:val="18"/>
        </w:rPr>
        <w:t>част</w:t>
      </w:r>
      <w:r w:rsidR="00F12C86">
        <w:rPr>
          <w:rFonts w:cs="Times"/>
          <w:color w:val="000000"/>
          <w:sz w:val="18"/>
          <w:szCs w:val="18"/>
        </w:rPr>
        <w:t>вуют</w:t>
      </w:r>
      <w:r w:rsidR="00F12C86" w:rsidRPr="00F12C86">
        <w:rPr>
          <w:rFonts w:cs="Times"/>
          <w:color w:val="000000"/>
          <w:sz w:val="18"/>
          <w:szCs w:val="18"/>
        </w:rPr>
        <w:t xml:space="preserve"> в международных межкультурных проектах</w:t>
      </w:r>
      <w:r w:rsidR="00F12C86">
        <w:rPr>
          <w:rFonts w:cs="Times"/>
          <w:color w:val="000000"/>
          <w:sz w:val="18"/>
          <w:szCs w:val="18"/>
        </w:rPr>
        <w:t xml:space="preserve">. </w:t>
      </w:r>
      <w:r w:rsidR="00F06C98" w:rsidRPr="00F12C86">
        <w:rPr>
          <w:rFonts w:cs="Times"/>
          <w:color w:val="000000"/>
          <w:sz w:val="18"/>
          <w:szCs w:val="18"/>
        </w:rPr>
        <w:t xml:space="preserve">Занятия </w:t>
      </w:r>
      <w:bookmarkStart w:id="0" w:name="_GoBack"/>
      <w:bookmarkEnd w:id="0"/>
      <w:r w:rsidR="00DC1850">
        <w:rPr>
          <w:rFonts w:cs="Times"/>
          <w:color w:val="000000"/>
          <w:sz w:val="18"/>
          <w:szCs w:val="18"/>
        </w:rPr>
        <w:t xml:space="preserve">ведут </w:t>
      </w:r>
      <w:r w:rsidR="00DC1850" w:rsidRPr="00F12C86">
        <w:rPr>
          <w:rFonts w:cs="Times"/>
          <w:color w:val="000000"/>
          <w:sz w:val="18"/>
          <w:szCs w:val="18"/>
        </w:rPr>
        <w:t>профессионалы</w:t>
      </w:r>
      <w:r w:rsidR="00F06C98" w:rsidRPr="00F12C86">
        <w:rPr>
          <w:rFonts w:cs="Times"/>
          <w:color w:val="000000"/>
          <w:sz w:val="18"/>
          <w:szCs w:val="18"/>
        </w:rPr>
        <w:t xml:space="preserve"> высокого уровня, член</w:t>
      </w:r>
      <w:r w:rsidR="00F12C86">
        <w:rPr>
          <w:rFonts w:cs="Times"/>
          <w:color w:val="000000"/>
          <w:sz w:val="18"/>
          <w:szCs w:val="18"/>
        </w:rPr>
        <w:t xml:space="preserve">ы </w:t>
      </w:r>
      <w:r w:rsidR="00F06C98" w:rsidRPr="00F12C86">
        <w:rPr>
          <w:rFonts w:cs="Times"/>
          <w:color w:val="000000"/>
          <w:sz w:val="18"/>
          <w:szCs w:val="18"/>
        </w:rPr>
        <w:t>Союза Переводчиков России, включая преп</w:t>
      </w:r>
      <w:r w:rsidR="00625CC8" w:rsidRPr="00F12C86">
        <w:rPr>
          <w:rFonts w:cs="Times"/>
          <w:color w:val="000000"/>
          <w:sz w:val="18"/>
          <w:szCs w:val="18"/>
        </w:rPr>
        <w:t>одавателей из других стран</w:t>
      </w:r>
      <w:r w:rsidR="00557CB0">
        <w:rPr>
          <w:rFonts w:cs="Times"/>
          <w:color w:val="000000"/>
          <w:sz w:val="18"/>
          <w:szCs w:val="18"/>
        </w:rPr>
        <w:t>.</w:t>
      </w:r>
    </w:p>
    <w:p w:rsidR="00C542E6" w:rsidRPr="00175308" w:rsidRDefault="00F12C86" w:rsidP="00C542E6">
      <w:pPr>
        <w:pStyle w:val="1"/>
        <w:pBdr>
          <w:bottom w:val="single" w:sz="12" w:space="1" w:color="auto"/>
        </w:pBdr>
        <w:spacing w:after="0"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F12C86">
        <w:rPr>
          <w:rFonts w:asciiTheme="minorHAnsi" w:hAnsiTheme="minorHAnsi"/>
          <w:b/>
          <w:noProof/>
          <w:sz w:val="22"/>
          <w:szCs w:val="22"/>
          <w:lang w:eastAsia="ru-RU"/>
        </w:rPr>
        <w:drawing>
          <wp:inline distT="0" distB="0" distL="0" distR="0">
            <wp:extent cx="2621431" cy="1463040"/>
            <wp:effectExtent l="19050" t="0" r="7469" b="0"/>
            <wp:docPr id="3" name="Рисунок 7" descr="https://lingvoconf-urgi.urfu.ru/fileadmin/user_upload/site_15087/Confeder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ngvoconf-urgi.urfu.ru/fileadmin/user_upload/site_15087/Confederat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83" cy="146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C86">
        <w:rPr>
          <w:rFonts w:asciiTheme="minorHAnsi" w:hAnsiTheme="minorHAnsi"/>
          <w:b/>
          <w:sz w:val="22"/>
          <w:szCs w:val="22"/>
        </w:rPr>
        <w:t xml:space="preserve"> </w:t>
      </w:r>
      <w:r w:rsidR="00C542E6" w:rsidRPr="00175308">
        <w:rPr>
          <w:rFonts w:asciiTheme="minorHAnsi" w:hAnsiTheme="minorHAnsi"/>
          <w:b/>
          <w:sz w:val="22"/>
          <w:szCs w:val="22"/>
        </w:rPr>
        <w:lastRenderedPageBreak/>
        <w:t>КЕМ РАБОТАЮТ ВЫПУСКНИКИ</w:t>
      </w:r>
    </w:p>
    <w:p w:rsidR="00922A44" w:rsidRPr="00D40EA1" w:rsidRDefault="00BB0AF6" w:rsidP="00D40EA1">
      <w:pPr>
        <w:pStyle w:val="1"/>
        <w:spacing w:after="0" w:line="300" w:lineRule="auto"/>
        <w:jc w:val="both"/>
        <w:rPr>
          <w:rFonts w:asciiTheme="minorHAnsi" w:hAnsiTheme="minorHAnsi" w:cs="Times"/>
          <w:color w:val="000000"/>
          <w:sz w:val="20"/>
          <w:szCs w:val="20"/>
        </w:rPr>
      </w:pPr>
      <w:r w:rsidRPr="00F12C86">
        <w:rPr>
          <w:rFonts w:asciiTheme="minorHAnsi" w:hAnsiTheme="minorHAnsi" w:cs="Times New Roman"/>
          <w:color w:val="000000"/>
          <w:sz w:val="20"/>
          <w:szCs w:val="20"/>
        </w:rPr>
        <w:t>Наши выпускники востребованы во многих областях, связанных с иностранными языками, переводом и межкультурно</w:t>
      </w:r>
      <w:r w:rsidR="001114A5" w:rsidRPr="00F12C86">
        <w:rPr>
          <w:rFonts w:asciiTheme="minorHAnsi" w:hAnsiTheme="minorHAnsi" w:cs="Times New Roman"/>
          <w:color w:val="000000"/>
          <w:sz w:val="20"/>
          <w:szCs w:val="20"/>
        </w:rPr>
        <w:t>й коммуникацией</w:t>
      </w:r>
      <w:r w:rsidR="00CE36F7" w:rsidRPr="00F12C86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Pr="00F12C86">
        <w:rPr>
          <w:rFonts w:asciiTheme="minorHAnsi" w:hAnsiTheme="minorHAnsi" w:cs="Times New Roman"/>
          <w:color w:val="000000"/>
          <w:sz w:val="20"/>
          <w:szCs w:val="20"/>
        </w:rPr>
        <w:t>в различных обл</w:t>
      </w:r>
      <w:r w:rsidR="00D47854" w:rsidRPr="00F12C86">
        <w:rPr>
          <w:rFonts w:asciiTheme="minorHAnsi" w:hAnsiTheme="minorHAnsi" w:cs="Times New Roman"/>
          <w:color w:val="000000"/>
          <w:sz w:val="20"/>
          <w:szCs w:val="20"/>
        </w:rPr>
        <w:t>астях</w:t>
      </w:r>
      <w:r w:rsidRPr="00F12C86">
        <w:rPr>
          <w:rFonts w:asciiTheme="minorHAnsi" w:hAnsiTheme="minorHAnsi" w:cs="Times New Roman"/>
          <w:color w:val="000000"/>
          <w:sz w:val="20"/>
          <w:szCs w:val="20"/>
        </w:rPr>
        <w:t xml:space="preserve"> экономик</w:t>
      </w:r>
      <w:r w:rsidR="00D47854" w:rsidRPr="00F12C86">
        <w:rPr>
          <w:rFonts w:asciiTheme="minorHAnsi" w:hAnsiTheme="minorHAnsi" w:cs="Times New Roman"/>
          <w:color w:val="000000"/>
          <w:sz w:val="20"/>
          <w:szCs w:val="20"/>
        </w:rPr>
        <w:t>и</w:t>
      </w:r>
      <w:r w:rsidRPr="00F12C86">
        <w:rPr>
          <w:rFonts w:asciiTheme="minorHAnsi" w:hAnsiTheme="minorHAnsi" w:cs="Times New Roman"/>
          <w:color w:val="000000"/>
          <w:sz w:val="20"/>
          <w:szCs w:val="20"/>
        </w:rPr>
        <w:t>, политик</w:t>
      </w:r>
      <w:r w:rsidR="00D47854" w:rsidRPr="00F12C86">
        <w:rPr>
          <w:rFonts w:asciiTheme="minorHAnsi" w:hAnsiTheme="minorHAnsi" w:cs="Times New Roman"/>
          <w:color w:val="000000"/>
          <w:sz w:val="20"/>
          <w:szCs w:val="20"/>
        </w:rPr>
        <w:t>и</w:t>
      </w:r>
      <w:r w:rsidRPr="00F12C86">
        <w:rPr>
          <w:rFonts w:asciiTheme="minorHAnsi" w:hAnsiTheme="minorHAnsi" w:cs="Times New Roman"/>
          <w:color w:val="000000"/>
          <w:sz w:val="20"/>
          <w:szCs w:val="20"/>
        </w:rPr>
        <w:t>, юриспруденци</w:t>
      </w:r>
      <w:r w:rsidR="00D47854" w:rsidRPr="00F12C86">
        <w:rPr>
          <w:rFonts w:asciiTheme="minorHAnsi" w:hAnsiTheme="minorHAnsi" w:cs="Times New Roman"/>
          <w:color w:val="000000"/>
          <w:sz w:val="20"/>
          <w:szCs w:val="20"/>
        </w:rPr>
        <w:t>и</w:t>
      </w:r>
      <w:r w:rsidRPr="00F12C86">
        <w:rPr>
          <w:rFonts w:asciiTheme="minorHAnsi" w:hAnsiTheme="minorHAnsi" w:cs="Times New Roman"/>
          <w:color w:val="000000"/>
          <w:sz w:val="20"/>
          <w:szCs w:val="20"/>
        </w:rPr>
        <w:t>, культур</w:t>
      </w:r>
      <w:r w:rsidR="00D47854" w:rsidRPr="00F12C86">
        <w:rPr>
          <w:rFonts w:asciiTheme="minorHAnsi" w:hAnsiTheme="minorHAnsi" w:cs="Times New Roman"/>
          <w:color w:val="000000"/>
          <w:sz w:val="20"/>
          <w:szCs w:val="20"/>
        </w:rPr>
        <w:t>ы</w:t>
      </w:r>
      <w:r w:rsidRPr="00F12C86">
        <w:rPr>
          <w:rFonts w:asciiTheme="minorHAnsi" w:hAnsiTheme="minorHAnsi" w:cs="Times New Roman"/>
          <w:color w:val="000000"/>
          <w:sz w:val="20"/>
          <w:szCs w:val="20"/>
        </w:rPr>
        <w:t xml:space="preserve">. </w:t>
      </w:r>
      <w:r w:rsidR="00922A44" w:rsidRPr="00F12C86">
        <w:rPr>
          <w:rFonts w:asciiTheme="minorHAnsi" w:hAnsiTheme="minorHAnsi"/>
          <w:sz w:val="20"/>
          <w:szCs w:val="20"/>
        </w:rPr>
        <w:t xml:space="preserve">Выпускники могут работать специалистами в области перевода и межкультурной коммуникации на совместных российско-зарубежных предприятиях различных отраслей промышленности; в учреждениях, организациях и на предприятиях, осуществляющих международную и внешнеэкономическую деятельность, в переводческих бюро, в компаниях, занимающихся подготовкой и реализацией научно-практических программ межъязыкового и межкультурного общения; </w:t>
      </w:r>
      <w:r w:rsidR="00D47854" w:rsidRPr="00F12C86">
        <w:rPr>
          <w:rFonts w:asciiTheme="minorHAnsi" w:hAnsiTheme="minorHAnsi" w:cs="Times"/>
          <w:color w:val="000000"/>
          <w:sz w:val="20"/>
          <w:szCs w:val="20"/>
        </w:rPr>
        <w:t>в сфере</w:t>
      </w:r>
      <w:r w:rsidR="00022540" w:rsidRPr="00F12C86">
        <w:rPr>
          <w:rFonts w:asciiTheme="minorHAnsi" w:hAnsiTheme="minorHAnsi" w:cs="Times"/>
          <w:color w:val="000000"/>
          <w:sz w:val="20"/>
          <w:szCs w:val="20"/>
        </w:rPr>
        <w:t xml:space="preserve"> социальных услуг и туризма </w:t>
      </w:r>
      <w:r w:rsidRPr="00F12C86">
        <w:rPr>
          <w:rFonts w:asciiTheme="minorHAnsi" w:hAnsiTheme="minorHAnsi" w:cs="Times"/>
          <w:color w:val="000000"/>
          <w:sz w:val="20"/>
          <w:szCs w:val="20"/>
        </w:rPr>
        <w:t>организатор</w:t>
      </w:r>
      <w:r w:rsidR="00022540" w:rsidRPr="00F12C86">
        <w:rPr>
          <w:rFonts w:asciiTheme="minorHAnsi" w:hAnsiTheme="minorHAnsi" w:cs="Times"/>
          <w:color w:val="000000"/>
          <w:sz w:val="20"/>
          <w:szCs w:val="20"/>
        </w:rPr>
        <w:t>ами</w:t>
      </w:r>
      <w:r w:rsidRPr="00F12C86">
        <w:rPr>
          <w:rFonts w:asciiTheme="minorHAnsi" w:hAnsiTheme="minorHAnsi" w:cs="Times"/>
          <w:color w:val="000000"/>
          <w:sz w:val="20"/>
          <w:szCs w:val="20"/>
        </w:rPr>
        <w:t xml:space="preserve"> экскурсионного сопровождения гостей и делегаций, гид</w:t>
      </w:r>
      <w:r w:rsidR="00022540" w:rsidRPr="00F12C86">
        <w:rPr>
          <w:rFonts w:asciiTheme="minorHAnsi" w:hAnsiTheme="minorHAnsi" w:cs="Times"/>
          <w:color w:val="000000"/>
          <w:sz w:val="20"/>
          <w:szCs w:val="20"/>
        </w:rPr>
        <w:t>ами</w:t>
      </w:r>
      <w:r w:rsidRPr="00F12C86">
        <w:rPr>
          <w:rFonts w:asciiTheme="minorHAnsi" w:hAnsiTheme="minorHAnsi" w:cs="Times"/>
          <w:color w:val="000000"/>
          <w:sz w:val="20"/>
          <w:szCs w:val="20"/>
        </w:rPr>
        <w:t>-переводчик</w:t>
      </w:r>
      <w:r w:rsidR="00022540" w:rsidRPr="00F12C86">
        <w:rPr>
          <w:rFonts w:asciiTheme="minorHAnsi" w:hAnsiTheme="minorHAnsi" w:cs="Times"/>
          <w:color w:val="000000"/>
          <w:sz w:val="20"/>
          <w:szCs w:val="20"/>
        </w:rPr>
        <w:t>ами</w:t>
      </w:r>
    </w:p>
    <w:p w:rsidR="00022540" w:rsidRPr="00635E52" w:rsidRDefault="00CC5097" w:rsidP="00CC50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300" w:lineRule="auto"/>
        <w:contextualSpacing/>
        <w:jc w:val="both"/>
        <w:rPr>
          <w:b/>
        </w:rPr>
      </w:pPr>
      <w:r>
        <w:rPr>
          <w:rFonts w:cs="Times"/>
          <w:color w:val="000000"/>
          <w:sz w:val="20"/>
          <w:szCs w:val="20"/>
        </w:rPr>
        <w:t xml:space="preserve"> </w:t>
      </w:r>
      <w:r w:rsidR="00022540" w:rsidRPr="00635E52">
        <w:rPr>
          <w:b/>
        </w:rPr>
        <w:t>ПАРТНЕРЫ</w:t>
      </w:r>
    </w:p>
    <w:p w:rsidR="00022540" w:rsidRPr="00D40EA1" w:rsidRDefault="00022540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 w:rsidRPr="00D40EA1">
        <w:rPr>
          <w:sz w:val="20"/>
          <w:szCs w:val="20"/>
        </w:rPr>
        <w:t xml:space="preserve">Балтийский федеральный университет им. </w:t>
      </w:r>
      <w:r w:rsidR="00D64A60">
        <w:rPr>
          <w:sz w:val="20"/>
          <w:szCs w:val="20"/>
        </w:rPr>
        <w:t xml:space="preserve">      </w:t>
      </w:r>
      <w:r w:rsidRPr="00D40EA1">
        <w:rPr>
          <w:sz w:val="20"/>
          <w:szCs w:val="20"/>
        </w:rPr>
        <w:t>И. Канта (г. Калининград, Россия)</w:t>
      </w:r>
    </w:p>
    <w:p w:rsidR="00922057" w:rsidRDefault="00022540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 w:rsidRPr="00D40EA1">
        <w:rPr>
          <w:sz w:val="20"/>
          <w:szCs w:val="20"/>
        </w:rPr>
        <w:t xml:space="preserve">Северный (Арктический) федеральный университет имени М.В. Ломоносова </w:t>
      </w:r>
      <w:r w:rsidR="00D64A60">
        <w:rPr>
          <w:sz w:val="20"/>
          <w:szCs w:val="20"/>
        </w:rPr>
        <w:t xml:space="preserve">               </w:t>
      </w:r>
    </w:p>
    <w:p w:rsidR="00022540" w:rsidRPr="00D40EA1" w:rsidRDefault="00022540" w:rsidP="00922057">
      <w:pPr>
        <w:pStyle w:val="a7"/>
        <w:tabs>
          <w:tab w:val="left" w:pos="284"/>
        </w:tabs>
        <w:spacing w:after="120"/>
        <w:ind w:left="284"/>
        <w:rPr>
          <w:sz w:val="20"/>
          <w:szCs w:val="20"/>
        </w:rPr>
      </w:pPr>
      <w:r w:rsidRPr="00D40EA1">
        <w:rPr>
          <w:sz w:val="20"/>
          <w:szCs w:val="20"/>
        </w:rPr>
        <w:t>(г. Архангельск, Россия)</w:t>
      </w:r>
    </w:p>
    <w:p w:rsidR="00022540" w:rsidRDefault="00022540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 w:rsidRPr="00D40EA1">
        <w:rPr>
          <w:sz w:val="20"/>
          <w:szCs w:val="20"/>
        </w:rPr>
        <w:t>Союз переводчиков России</w:t>
      </w:r>
      <w:r w:rsidR="00922057">
        <w:rPr>
          <w:sz w:val="20"/>
          <w:szCs w:val="20"/>
        </w:rPr>
        <w:t xml:space="preserve"> (СПР)</w:t>
      </w:r>
    </w:p>
    <w:p w:rsidR="00922057" w:rsidRPr="00D40EA1" w:rsidRDefault="00922057" w:rsidP="00022540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Свердловское региональное отделение СПР</w:t>
      </w:r>
    </w:p>
    <w:p w:rsidR="00D40EA1" w:rsidRPr="00D40EA1" w:rsidRDefault="00D40EA1" w:rsidP="00D40EA1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 w:rsidRPr="00D40EA1">
        <w:rPr>
          <w:sz w:val="20"/>
          <w:szCs w:val="20"/>
        </w:rPr>
        <w:t xml:space="preserve">Генеральное Консульство Германии в Екатеринбурге </w:t>
      </w:r>
    </w:p>
    <w:p w:rsidR="00022540" w:rsidRPr="00D40EA1" w:rsidRDefault="00022540" w:rsidP="00424F1E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 w:rsidRPr="00D40EA1">
        <w:rPr>
          <w:sz w:val="20"/>
          <w:szCs w:val="20"/>
        </w:rPr>
        <w:t>Московский государственный лингвистический университет</w:t>
      </w:r>
      <w:r w:rsidR="00922057">
        <w:rPr>
          <w:sz w:val="20"/>
          <w:szCs w:val="20"/>
        </w:rPr>
        <w:t xml:space="preserve"> им. М. Тореза</w:t>
      </w:r>
      <w:r w:rsidRPr="00D40EA1">
        <w:rPr>
          <w:sz w:val="20"/>
          <w:szCs w:val="20"/>
        </w:rPr>
        <w:t xml:space="preserve"> (Россия)</w:t>
      </w:r>
    </w:p>
    <w:p w:rsidR="00022540" w:rsidRPr="00D40EA1" w:rsidRDefault="00922057" w:rsidP="00424F1E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  <w:rPr>
          <w:sz w:val="20"/>
          <w:szCs w:val="20"/>
        </w:rPr>
      </w:pPr>
      <w:r>
        <w:rPr>
          <w:sz w:val="20"/>
          <w:szCs w:val="20"/>
        </w:rPr>
        <w:t>Т</w:t>
      </w:r>
      <w:r w:rsidR="00022540" w:rsidRPr="00D40EA1">
        <w:rPr>
          <w:sz w:val="20"/>
          <w:szCs w:val="20"/>
        </w:rPr>
        <w:t>ехнический университет</w:t>
      </w:r>
      <w:r>
        <w:rPr>
          <w:sz w:val="20"/>
          <w:szCs w:val="20"/>
        </w:rPr>
        <w:t>, г. Мюнхен (ТУМ)</w:t>
      </w:r>
      <w:r w:rsidR="00022540" w:rsidRPr="00D40EA1">
        <w:rPr>
          <w:sz w:val="20"/>
          <w:szCs w:val="20"/>
        </w:rPr>
        <w:t xml:space="preserve"> (Германия)</w:t>
      </w:r>
    </w:p>
    <w:p w:rsidR="00022540" w:rsidRPr="005C10F5" w:rsidRDefault="00022540" w:rsidP="00D40EA1">
      <w:pPr>
        <w:pStyle w:val="a7"/>
        <w:numPr>
          <w:ilvl w:val="0"/>
          <w:numId w:val="8"/>
        </w:numPr>
        <w:tabs>
          <w:tab w:val="left" w:pos="284"/>
        </w:tabs>
        <w:spacing w:after="120"/>
        <w:ind w:left="284" w:hanging="284"/>
      </w:pPr>
      <w:r w:rsidRPr="00D40EA1">
        <w:rPr>
          <w:sz w:val="20"/>
          <w:szCs w:val="20"/>
        </w:rPr>
        <w:t>Германская служба академических обменов (</w:t>
      </w:r>
      <w:r w:rsidRPr="00D40EA1">
        <w:rPr>
          <w:sz w:val="20"/>
          <w:szCs w:val="20"/>
          <w:lang w:val="en-US"/>
        </w:rPr>
        <w:t>DAAD</w:t>
      </w:r>
      <w:r w:rsidRPr="00D40EA1">
        <w:rPr>
          <w:sz w:val="20"/>
          <w:szCs w:val="20"/>
        </w:rPr>
        <w:t>)</w:t>
      </w:r>
      <w:r w:rsidR="00D64A60">
        <w:rPr>
          <w:sz w:val="20"/>
          <w:szCs w:val="20"/>
        </w:rPr>
        <w:t xml:space="preserve"> </w:t>
      </w:r>
      <w:r w:rsidRPr="00D40EA1">
        <w:rPr>
          <w:sz w:val="20"/>
          <w:szCs w:val="20"/>
        </w:rPr>
        <w:t>(Германия)</w:t>
      </w:r>
      <w:r w:rsidR="00D40EA1" w:rsidRPr="00D40EA1">
        <w:rPr>
          <w:rFonts w:ascii="Verdana" w:eastAsia="+mn-ea" w:hAnsi="Verdana" w:cs="Arial"/>
          <w:color w:val="000000"/>
          <w:kern w:val="24"/>
          <w:sz w:val="28"/>
          <w:szCs w:val="28"/>
          <w:lang w:eastAsia="ru-RU"/>
        </w:rPr>
        <w:t xml:space="preserve"> </w:t>
      </w:r>
    </w:p>
    <w:p w:rsidR="00922057" w:rsidRDefault="00922057" w:rsidP="00175308">
      <w:pPr>
        <w:pStyle w:val="1"/>
        <w:pBdr>
          <w:bottom w:val="single" w:sz="12" w:space="1" w:color="auto"/>
        </w:pBdr>
        <w:spacing w:after="0" w:line="30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C542E6" w:rsidRPr="00175308" w:rsidRDefault="00C542E6" w:rsidP="00175308">
      <w:pPr>
        <w:pStyle w:val="1"/>
        <w:pBdr>
          <w:bottom w:val="single" w:sz="12" w:space="1" w:color="auto"/>
        </w:pBdr>
        <w:spacing w:after="0" w:line="300" w:lineRule="auto"/>
        <w:jc w:val="both"/>
        <w:rPr>
          <w:rFonts w:asciiTheme="minorHAnsi" w:hAnsiTheme="minorHAnsi"/>
          <w:b/>
          <w:sz w:val="22"/>
          <w:szCs w:val="22"/>
        </w:rPr>
      </w:pPr>
      <w:r w:rsidRPr="00175308">
        <w:rPr>
          <w:rFonts w:asciiTheme="minorHAnsi" w:hAnsiTheme="minorHAnsi"/>
          <w:b/>
          <w:sz w:val="22"/>
          <w:szCs w:val="22"/>
        </w:rPr>
        <w:t>ВЕДУЩИЕ ПРЕПОДАВАТЕЛИ</w:t>
      </w:r>
    </w:p>
    <w:p w:rsidR="00161CE0" w:rsidRPr="00DA1AEB" w:rsidRDefault="004A688A" w:rsidP="00161CE0">
      <w:pPr>
        <w:pStyle w:val="1"/>
        <w:numPr>
          <w:ilvl w:val="0"/>
          <w:numId w:val="8"/>
        </w:numPr>
        <w:shd w:val="clear" w:color="auto" w:fill="auto"/>
        <w:spacing w:after="0" w:line="300" w:lineRule="auto"/>
        <w:ind w:left="284" w:firstLine="76"/>
        <w:jc w:val="both"/>
        <w:rPr>
          <w:rFonts w:asciiTheme="minorHAnsi" w:hAnsiTheme="minorHAnsi"/>
          <w:color w:val="auto"/>
          <w:sz w:val="18"/>
          <w:szCs w:val="18"/>
        </w:rPr>
      </w:pPr>
      <w:r w:rsidRPr="00DA1AEB">
        <w:rPr>
          <w:rFonts w:ascii="MS Mincho" w:eastAsia="MS Mincho" w:hAnsi="MS Mincho" w:cs="MS Mincho"/>
          <w:color w:val="000000"/>
          <w:sz w:val="18"/>
          <w:szCs w:val="18"/>
        </w:rPr>
        <w:t> </w:t>
      </w:r>
      <w:r w:rsidRPr="00DA1AEB">
        <w:rPr>
          <w:rFonts w:asciiTheme="minorHAnsi" w:hAnsiTheme="minorHAnsi" w:cs="Times"/>
          <w:color w:val="000000"/>
          <w:sz w:val="18"/>
          <w:szCs w:val="18"/>
        </w:rPr>
        <w:t xml:space="preserve">Корнеева Лариса Ивановна, </w:t>
      </w:r>
      <w:r w:rsidR="004610E6" w:rsidRPr="00DA1AEB">
        <w:rPr>
          <w:rFonts w:asciiTheme="minorHAnsi" w:hAnsiTheme="minorHAnsi" w:cs="Times"/>
          <w:color w:val="000000"/>
          <w:sz w:val="18"/>
          <w:szCs w:val="18"/>
        </w:rPr>
        <w:t xml:space="preserve">научный </w:t>
      </w:r>
      <w:r w:rsidRPr="00DA1AEB">
        <w:rPr>
          <w:rFonts w:asciiTheme="minorHAnsi" w:hAnsiTheme="minorHAnsi"/>
          <w:color w:val="auto"/>
          <w:sz w:val="18"/>
          <w:szCs w:val="18"/>
        </w:rPr>
        <w:t>руководитель образовательной программы,</w:t>
      </w:r>
      <w:r w:rsidR="008D032F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A1AEB">
        <w:rPr>
          <w:rFonts w:asciiTheme="minorHAnsi" w:hAnsiTheme="minorHAnsi"/>
          <w:color w:val="auto"/>
          <w:sz w:val="18"/>
          <w:szCs w:val="18"/>
        </w:rPr>
        <w:t>заведующий кафедрой иностранных языков и перевода, доктор педагогических наук, профессор,</w:t>
      </w:r>
      <w:r w:rsidR="008D032F">
        <w:rPr>
          <w:rFonts w:asciiTheme="minorHAnsi" w:hAnsiTheme="minorHAnsi"/>
          <w:color w:val="auto"/>
          <w:sz w:val="18"/>
          <w:szCs w:val="18"/>
        </w:rPr>
        <w:t xml:space="preserve"> </w:t>
      </w:r>
      <w:r w:rsidR="004D200E" w:rsidRPr="00DA1AEB">
        <w:rPr>
          <w:rFonts w:asciiTheme="minorHAnsi" w:hAnsiTheme="minorHAnsi" w:cs="Times"/>
          <w:color w:val="000000"/>
          <w:sz w:val="18"/>
          <w:szCs w:val="18"/>
        </w:rPr>
        <w:t xml:space="preserve">переводчик, </w:t>
      </w:r>
      <w:r w:rsidRPr="00DA1AEB">
        <w:rPr>
          <w:rFonts w:asciiTheme="minorHAnsi" w:hAnsiTheme="minorHAnsi" w:cs="Times"/>
          <w:color w:val="000000"/>
          <w:sz w:val="18"/>
          <w:szCs w:val="18"/>
        </w:rPr>
        <w:t>руководитель Свердловского регионального отделения Союза переводчиков России (СПР)</w:t>
      </w:r>
      <w:r w:rsidR="00522492">
        <w:rPr>
          <w:rFonts w:asciiTheme="minorHAnsi" w:hAnsiTheme="minorHAnsi" w:cs="Times"/>
          <w:color w:val="000000"/>
          <w:sz w:val="18"/>
          <w:szCs w:val="18"/>
        </w:rPr>
        <w:t>, член Правления СПР</w:t>
      </w:r>
    </w:p>
    <w:p w:rsidR="00785BE5" w:rsidRPr="00DA1AEB" w:rsidRDefault="004610E6" w:rsidP="00161CE0">
      <w:pPr>
        <w:pStyle w:val="1"/>
        <w:numPr>
          <w:ilvl w:val="0"/>
          <w:numId w:val="8"/>
        </w:numPr>
        <w:shd w:val="clear" w:color="auto" w:fill="auto"/>
        <w:spacing w:after="0" w:line="300" w:lineRule="auto"/>
        <w:ind w:left="284" w:firstLine="76"/>
        <w:jc w:val="both"/>
        <w:rPr>
          <w:rFonts w:asciiTheme="minorHAnsi" w:hAnsiTheme="minorHAnsi"/>
          <w:color w:val="auto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Ма Жунюй,</w:t>
      </w:r>
      <w:r w:rsidR="00785BE5" w:rsidRPr="00DA1AEB">
        <w:rPr>
          <w:rFonts w:asciiTheme="minorHAnsi" w:hAnsiTheme="minorHAnsi"/>
          <w:sz w:val="18"/>
          <w:szCs w:val="18"/>
        </w:rPr>
        <w:t xml:space="preserve"> преподаватель, аспирант</w:t>
      </w:r>
      <w:r w:rsidR="00A627EF" w:rsidRPr="00DA1AEB">
        <w:rPr>
          <w:rFonts w:asciiTheme="minorHAnsi" w:hAnsiTheme="minorHAnsi"/>
          <w:sz w:val="18"/>
          <w:szCs w:val="18"/>
        </w:rPr>
        <w:t xml:space="preserve"> кафедры, </w:t>
      </w:r>
      <w:r w:rsidR="00785BE5" w:rsidRPr="00DA1AEB">
        <w:rPr>
          <w:rFonts w:asciiTheme="minorHAnsi" w:hAnsiTheme="minorHAnsi"/>
          <w:color w:val="auto"/>
          <w:sz w:val="18"/>
          <w:szCs w:val="18"/>
        </w:rPr>
        <w:t>переводчик</w:t>
      </w:r>
    </w:p>
    <w:p w:rsidR="00785BE5" w:rsidRPr="00DA1AEB" w:rsidRDefault="004610E6" w:rsidP="00785BE5">
      <w:pPr>
        <w:pStyle w:val="namemailrucssattributepostfix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д-р Фортеса Фернандес Рафаэль</w:t>
      </w:r>
      <w:r w:rsidR="00785BE5" w:rsidRPr="00DA1AEB">
        <w:rPr>
          <w:rFonts w:asciiTheme="minorHAnsi" w:hAnsiTheme="minorHAnsi"/>
          <w:sz w:val="18"/>
          <w:szCs w:val="18"/>
        </w:rPr>
        <w:t xml:space="preserve">, </w:t>
      </w:r>
      <w:r w:rsidRPr="00DA1AEB">
        <w:rPr>
          <w:rFonts w:asciiTheme="minorHAnsi" w:hAnsiTheme="minorHAnsi"/>
          <w:sz w:val="18"/>
          <w:szCs w:val="18"/>
        </w:rPr>
        <w:t xml:space="preserve">доцент, </w:t>
      </w:r>
      <w:r w:rsidR="00785BE5" w:rsidRPr="00DA1AEB">
        <w:rPr>
          <w:rFonts w:asciiTheme="minorHAnsi" w:hAnsiTheme="minorHAnsi"/>
          <w:sz w:val="18"/>
          <w:szCs w:val="18"/>
        </w:rPr>
        <w:t xml:space="preserve">переводчик  </w:t>
      </w:r>
    </w:p>
    <w:p w:rsidR="00C8736E" w:rsidRDefault="004A688A" w:rsidP="00C8736E">
      <w:pPr>
        <w:pStyle w:val="1"/>
        <w:numPr>
          <w:ilvl w:val="0"/>
          <w:numId w:val="8"/>
        </w:numPr>
        <w:shd w:val="clear" w:color="auto" w:fill="auto"/>
        <w:spacing w:after="0" w:line="300" w:lineRule="auto"/>
        <w:ind w:left="284" w:firstLine="76"/>
        <w:jc w:val="both"/>
        <w:rPr>
          <w:rFonts w:asciiTheme="minorHAnsi" w:hAnsiTheme="minorHAnsi"/>
          <w:color w:val="auto"/>
          <w:sz w:val="18"/>
          <w:szCs w:val="18"/>
        </w:rPr>
      </w:pPr>
      <w:r w:rsidRPr="00DA1AEB">
        <w:rPr>
          <w:rFonts w:asciiTheme="minorHAnsi" w:hAnsiTheme="minorHAnsi"/>
          <w:color w:val="auto"/>
          <w:sz w:val="18"/>
          <w:szCs w:val="18"/>
        </w:rPr>
        <w:t xml:space="preserve">Язовских Евгения </w:t>
      </w:r>
      <w:r w:rsidR="00922057" w:rsidRPr="00DA1AEB">
        <w:rPr>
          <w:rFonts w:asciiTheme="minorHAnsi" w:hAnsiTheme="minorHAnsi"/>
          <w:color w:val="auto"/>
          <w:sz w:val="18"/>
          <w:szCs w:val="18"/>
        </w:rPr>
        <w:t>Владимировна -</w:t>
      </w:r>
      <w:r w:rsidR="00C8736E" w:rsidRPr="00DA1AEB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A1AEB">
        <w:rPr>
          <w:rFonts w:asciiTheme="minorHAnsi" w:hAnsiTheme="minorHAnsi"/>
          <w:color w:val="auto"/>
          <w:sz w:val="18"/>
          <w:szCs w:val="18"/>
        </w:rPr>
        <w:t>кандидат</w:t>
      </w:r>
      <w:r w:rsidR="008D032F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A1AEB">
        <w:rPr>
          <w:rFonts w:asciiTheme="minorHAnsi" w:hAnsiTheme="minorHAnsi"/>
          <w:color w:val="auto"/>
          <w:sz w:val="18"/>
          <w:szCs w:val="18"/>
        </w:rPr>
        <w:t>экономических</w:t>
      </w:r>
      <w:r w:rsidR="003351BD" w:rsidRPr="00DA1AEB">
        <w:rPr>
          <w:rFonts w:asciiTheme="minorHAnsi" w:hAnsiTheme="minorHAnsi"/>
          <w:color w:val="auto"/>
          <w:sz w:val="18"/>
          <w:szCs w:val="18"/>
        </w:rPr>
        <w:t xml:space="preserve"> наук, доцент</w:t>
      </w:r>
      <w:r w:rsidR="00C8736E" w:rsidRPr="00DA1AEB">
        <w:rPr>
          <w:rFonts w:asciiTheme="minorHAnsi" w:hAnsiTheme="minorHAnsi"/>
          <w:color w:val="auto"/>
          <w:sz w:val="18"/>
          <w:szCs w:val="18"/>
        </w:rPr>
        <w:t xml:space="preserve">, </w:t>
      </w:r>
      <w:r w:rsidRPr="00DA1AEB">
        <w:rPr>
          <w:rFonts w:asciiTheme="minorHAnsi" w:hAnsiTheme="minorHAnsi"/>
          <w:color w:val="auto"/>
          <w:sz w:val="18"/>
          <w:szCs w:val="18"/>
        </w:rPr>
        <w:t>переводчик</w:t>
      </w:r>
    </w:p>
    <w:p w:rsidR="00922057" w:rsidRPr="00922057" w:rsidRDefault="00922057" w:rsidP="00922057">
      <w:pPr>
        <w:pStyle w:val="1"/>
        <w:numPr>
          <w:ilvl w:val="0"/>
          <w:numId w:val="8"/>
        </w:numPr>
        <w:shd w:val="clear" w:color="auto" w:fill="auto"/>
        <w:spacing w:after="0" w:line="300" w:lineRule="auto"/>
        <w:ind w:left="284" w:firstLine="76"/>
        <w:jc w:val="both"/>
        <w:rPr>
          <w:rFonts w:asciiTheme="minorHAnsi" w:hAnsiTheme="minorHAnsi"/>
          <w:color w:val="auto"/>
          <w:sz w:val="18"/>
          <w:szCs w:val="18"/>
        </w:rPr>
      </w:pPr>
      <w:r>
        <w:rPr>
          <w:rFonts w:asciiTheme="minorHAnsi" w:hAnsiTheme="minorHAnsi"/>
          <w:color w:val="auto"/>
          <w:sz w:val="18"/>
          <w:szCs w:val="18"/>
        </w:rPr>
        <w:t>Игнаткова Светлана Владимировна -</w:t>
      </w:r>
      <w:r w:rsidRPr="00922057">
        <w:rPr>
          <w:rFonts w:asciiTheme="minorHAnsi" w:hAnsiTheme="minorHAnsi"/>
          <w:color w:val="auto"/>
          <w:sz w:val="18"/>
          <w:szCs w:val="18"/>
        </w:rPr>
        <w:t xml:space="preserve"> </w:t>
      </w:r>
      <w:r w:rsidRPr="00DA1AEB">
        <w:rPr>
          <w:rFonts w:asciiTheme="minorHAnsi" w:hAnsiTheme="minorHAnsi"/>
          <w:color w:val="auto"/>
          <w:sz w:val="18"/>
          <w:szCs w:val="18"/>
        </w:rPr>
        <w:t>кандидат</w:t>
      </w:r>
      <w:r>
        <w:rPr>
          <w:rFonts w:asciiTheme="minorHAnsi" w:hAnsiTheme="minorHAnsi"/>
          <w:color w:val="auto"/>
          <w:sz w:val="18"/>
          <w:szCs w:val="18"/>
        </w:rPr>
        <w:t xml:space="preserve"> </w:t>
      </w:r>
      <w:r>
        <w:rPr>
          <w:rFonts w:asciiTheme="minorHAnsi" w:hAnsiTheme="minorHAnsi"/>
          <w:color w:val="auto"/>
          <w:sz w:val="18"/>
          <w:szCs w:val="18"/>
        </w:rPr>
        <w:t>педагогических</w:t>
      </w:r>
      <w:r w:rsidRPr="00DA1AEB">
        <w:rPr>
          <w:rFonts w:asciiTheme="minorHAnsi" w:hAnsiTheme="minorHAnsi"/>
          <w:color w:val="auto"/>
          <w:sz w:val="18"/>
          <w:szCs w:val="18"/>
        </w:rPr>
        <w:t xml:space="preserve"> наук, доцент</w:t>
      </w:r>
    </w:p>
    <w:p w:rsidR="00922057" w:rsidRDefault="004610E6" w:rsidP="00922057">
      <w:pPr>
        <w:pStyle w:val="namemailrucssattributepostfix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 xml:space="preserve">д-р </w:t>
      </w:r>
      <w:r w:rsidR="00281F35" w:rsidRPr="00DA1AEB">
        <w:rPr>
          <w:rFonts w:asciiTheme="minorHAnsi" w:hAnsiTheme="minorHAnsi"/>
          <w:sz w:val="18"/>
          <w:szCs w:val="18"/>
        </w:rPr>
        <w:t xml:space="preserve">Андреа Либшнер, </w:t>
      </w:r>
      <w:r w:rsidRPr="00DA1AEB">
        <w:rPr>
          <w:rFonts w:asciiTheme="minorHAnsi" w:hAnsiTheme="minorHAnsi"/>
          <w:sz w:val="18"/>
          <w:szCs w:val="18"/>
        </w:rPr>
        <w:t>лектор ДААД</w:t>
      </w:r>
      <w:r w:rsidR="00922057">
        <w:rPr>
          <w:rFonts w:asciiTheme="minorHAnsi" w:hAnsiTheme="minorHAnsi"/>
          <w:sz w:val="18"/>
          <w:szCs w:val="18"/>
        </w:rPr>
        <w:t>, переводчик</w:t>
      </w:r>
    </w:p>
    <w:p w:rsidR="00785BE5" w:rsidRPr="00922057" w:rsidRDefault="00785BE5" w:rsidP="00922057">
      <w:pPr>
        <w:pStyle w:val="namemailrucssattributepostfix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922057">
        <w:rPr>
          <w:rFonts w:asciiTheme="minorHAnsi" w:hAnsiTheme="minorHAnsi"/>
          <w:sz w:val="18"/>
          <w:szCs w:val="18"/>
        </w:rPr>
        <w:t>Рыбкин Сергей Федорович, переводчик</w:t>
      </w:r>
      <w:r w:rsidR="008D032F" w:rsidRPr="00922057">
        <w:rPr>
          <w:rFonts w:asciiTheme="minorHAnsi" w:hAnsiTheme="minorHAnsi"/>
          <w:sz w:val="18"/>
          <w:szCs w:val="18"/>
        </w:rPr>
        <w:t xml:space="preserve"> </w:t>
      </w:r>
      <w:r w:rsidR="005263B0" w:rsidRPr="00922057">
        <w:rPr>
          <w:rFonts w:asciiTheme="minorHAnsi" w:hAnsiTheme="minorHAnsi"/>
          <w:sz w:val="18"/>
          <w:szCs w:val="18"/>
        </w:rPr>
        <w:t>фрилансер</w:t>
      </w:r>
      <w:r w:rsidRPr="00922057">
        <w:rPr>
          <w:rFonts w:asciiTheme="minorHAnsi" w:hAnsiTheme="minorHAnsi"/>
          <w:sz w:val="18"/>
          <w:szCs w:val="18"/>
        </w:rPr>
        <w:t>,</w:t>
      </w:r>
      <w:r w:rsidR="001F652B" w:rsidRPr="00922057">
        <w:rPr>
          <w:rFonts w:asciiTheme="minorHAnsi" w:hAnsiTheme="minorHAnsi"/>
          <w:sz w:val="18"/>
          <w:szCs w:val="18"/>
        </w:rPr>
        <w:t xml:space="preserve"> эксперт Союза переводчиков России, член</w:t>
      </w:r>
      <w:r w:rsidR="003F6519" w:rsidRPr="00922057">
        <w:rPr>
          <w:rFonts w:asciiTheme="minorHAnsi" w:hAnsiTheme="minorHAnsi"/>
          <w:sz w:val="18"/>
          <w:szCs w:val="18"/>
        </w:rPr>
        <w:t xml:space="preserve"> Правления</w:t>
      </w:r>
      <w:r w:rsidRPr="00922057">
        <w:rPr>
          <w:rFonts w:asciiTheme="minorHAnsi" w:hAnsiTheme="minorHAnsi"/>
          <w:sz w:val="18"/>
          <w:szCs w:val="18"/>
        </w:rPr>
        <w:t xml:space="preserve"> Свердловского </w:t>
      </w:r>
      <w:r w:rsidR="003F6519" w:rsidRPr="00922057">
        <w:rPr>
          <w:rFonts w:asciiTheme="minorHAnsi" w:hAnsiTheme="minorHAnsi"/>
          <w:sz w:val="18"/>
          <w:szCs w:val="18"/>
        </w:rPr>
        <w:t xml:space="preserve">регионального </w:t>
      </w:r>
      <w:r w:rsidRPr="00922057">
        <w:rPr>
          <w:rFonts w:asciiTheme="minorHAnsi" w:hAnsiTheme="minorHAnsi"/>
          <w:sz w:val="18"/>
          <w:szCs w:val="18"/>
        </w:rPr>
        <w:t>отделения С</w:t>
      </w:r>
      <w:r w:rsidR="00DA1AEB" w:rsidRPr="00922057">
        <w:rPr>
          <w:rFonts w:asciiTheme="minorHAnsi" w:hAnsiTheme="minorHAnsi"/>
          <w:sz w:val="18"/>
          <w:szCs w:val="18"/>
        </w:rPr>
        <w:t>оюза переводчиков России (СПР)</w:t>
      </w:r>
      <w:r w:rsidR="003F6519" w:rsidRPr="00922057">
        <w:rPr>
          <w:rFonts w:asciiTheme="minorHAnsi" w:hAnsiTheme="minorHAnsi"/>
          <w:sz w:val="18"/>
          <w:szCs w:val="18"/>
        </w:rPr>
        <w:t xml:space="preserve">, </w:t>
      </w:r>
    </w:p>
    <w:p w:rsidR="003113ED" w:rsidRPr="00DA1AEB" w:rsidRDefault="003113ED" w:rsidP="003113ED">
      <w:pPr>
        <w:pStyle w:val="ac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Киндлер Евгений Александрович, кандидат педагогических наук, доцент</w:t>
      </w:r>
      <w:r w:rsidR="00015A4C" w:rsidRPr="00DA1AEB">
        <w:rPr>
          <w:rFonts w:asciiTheme="minorHAnsi" w:hAnsiTheme="minorHAnsi"/>
          <w:sz w:val="18"/>
          <w:szCs w:val="18"/>
        </w:rPr>
        <w:t>, переводчик</w:t>
      </w:r>
    </w:p>
    <w:p w:rsidR="007C5323" w:rsidRDefault="007C5323" w:rsidP="003113ED">
      <w:pPr>
        <w:pStyle w:val="ac"/>
        <w:numPr>
          <w:ilvl w:val="0"/>
          <w:numId w:val="8"/>
        </w:numPr>
        <w:spacing w:line="300" w:lineRule="auto"/>
        <w:ind w:left="426" w:hanging="66"/>
        <w:jc w:val="both"/>
        <w:rPr>
          <w:rFonts w:asciiTheme="minorHAnsi" w:hAnsiTheme="minorHAnsi"/>
          <w:sz w:val="18"/>
          <w:szCs w:val="18"/>
        </w:rPr>
      </w:pPr>
      <w:r w:rsidRPr="00DA1AEB">
        <w:rPr>
          <w:rFonts w:asciiTheme="minorHAnsi" w:hAnsiTheme="minorHAnsi"/>
          <w:sz w:val="18"/>
          <w:szCs w:val="18"/>
        </w:rPr>
        <w:t>Бортников Владислав Игоревич, кандидат филологических наук, доцент</w:t>
      </w:r>
      <w:r w:rsidR="001114A5" w:rsidRPr="00DA1AEB">
        <w:rPr>
          <w:rFonts w:asciiTheme="minorHAnsi" w:hAnsiTheme="minorHAnsi"/>
          <w:sz w:val="18"/>
          <w:szCs w:val="18"/>
        </w:rPr>
        <w:t>, переводчик</w:t>
      </w:r>
    </w:p>
    <w:p w:rsidR="008F68B6" w:rsidRPr="00DA1AEB" w:rsidRDefault="008F68B6" w:rsidP="008F68B6">
      <w:pPr>
        <w:pStyle w:val="ac"/>
        <w:spacing w:line="300" w:lineRule="auto"/>
        <w:ind w:left="426"/>
        <w:jc w:val="both"/>
        <w:rPr>
          <w:rFonts w:asciiTheme="minorHAnsi" w:hAnsiTheme="minorHAnsi"/>
          <w:sz w:val="18"/>
          <w:szCs w:val="18"/>
        </w:rPr>
      </w:pPr>
    </w:p>
    <w:p w:rsidR="00DA1AEB" w:rsidRPr="00DA1AEB" w:rsidRDefault="00DA1AEB" w:rsidP="00DA1AEB">
      <w:pPr>
        <w:pStyle w:val="ac"/>
        <w:spacing w:after="0" w:line="300" w:lineRule="auto"/>
        <w:ind w:left="358"/>
        <w:jc w:val="both"/>
        <w:rPr>
          <w:rFonts w:asciiTheme="minorHAnsi" w:hAnsiTheme="minorHAnsi"/>
          <w:color w:val="FF0000"/>
          <w:sz w:val="18"/>
          <w:szCs w:val="18"/>
        </w:rPr>
      </w:pPr>
      <w:r w:rsidRPr="00DA1AEB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783840" cy="1858988"/>
            <wp:effectExtent l="19050" t="0" r="0" b="0"/>
            <wp:docPr id="4" name="Рисунок 2" descr="https://urgi.urfu.ru/fileadmin/_processed_/9/0/csm_ich_und_Bernhard_result_7faf4dc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gi.urfu.ru/fileadmin/_processed_/9/0/csm_ich_und_Bernhard_result_7faf4dc0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1AEB" w:rsidRPr="00DA1AEB" w:rsidSect="00107774">
      <w:pgSz w:w="16838" w:h="11906" w:orient="landscape"/>
      <w:pgMar w:top="284" w:right="1134" w:bottom="426" w:left="1134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FE" w:rsidRDefault="005F52FE" w:rsidP="00B9375B">
      <w:pPr>
        <w:spacing w:after="0" w:line="240" w:lineRule="auto"/>
      </w:pPr>
      <w:r>
        <w:separator/>
      </w:r>
    </w:p>
  </w:endnote>
  <w:endnote w:type="continuationSeparator" w:id="0">
    <w:p w:rsidR="005F52FE" w:rsidRDefault="005F52FE" w:rsidP="00B9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nar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FE" w:rsidRDefault="005F52FE" w:rsidP="00B9375B">
      <w:pPr>
        <w:spacing w:after="0" w:line="240" w:lineRule="auto"/>
      </w:pPr>
      <w:r>
        <w:separator/>
      </w:r>
    </w:p>
  </w:footnote>
  <w:footnote w:type="continuationSeparator" w:id="0">
    <w:p w:rsidR="005F52FE" w:rsidRDefault="005F52FE" w:rsidP="00B93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41CD2"/>
    <w:multiLevelType w:val="hybridMultilevel"/>
    <w:tmpl w:val="C7BA9F54"/>
    <w:lvl w:ilvl="0" w:tplc="D6BC95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7648F"/>
    <w:multiLevelType w:val="hybridMultilevel"/>
    <w:tmpl w:val="AFA4A8E6"/>
    <w:lvl w:ilvl="0" w:tplc="D6BC95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04EFB"/>
    <w:multiLevelType w:val="hybridMultilevel"/>
    <w:tmpl w:val="55A87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213EF"/>
    <w:multiLevelType w:val="hybridMultilevel"/>
    <w:tmpl w:val="D144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3048F"/>
    <w:multiLevelType w:val="hybridMultilevel"/>
    <w:tmpl w:val="73A86452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57ED8"/>
    <w:multiLevelType w:val="hybridMultilevel"/>
    <w:tmpl w:val="16D6651E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A4888"/>
    <w:multiLevelType w:val="hybridMultilevel"/>
    <w:tmpl w:val="9A0AF94E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A4245"/>
    <w:multiLevelType w:val="hybridMultilevel"/>
    <w:tmpl w:val="206AF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6611A"/>
    <w:multiLevelType w:val="hybridMultilevel"/>
    <w:tmpl w:val="A5FE7776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E32425"/>
    <w:multiLevelType w:val="hybridMultilevel"/>
    <w:tmpl w:val="498255B8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FB517A"/>
    <w:multiLevelType w:val="hybridMultilevel"/>
    <w:tmpl w:val="667073A8"/>
    <w:lvl w:ilvl="0" w:tplc="D6BC9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75B"/>
    <w:rsid w:val="00001954"/>
    <w:rsid w:val="00001D18"/>
    <w:rsid w:val="000058F7"/>
    <w:rsid w:val="00006C29"/>
    <w:rsid w:val="00015A4C"/>
    <w:rsid w:val="00022540"/>
    <w:rsid w:val="0002339C"/>
    <w:rsid w:val="000245D1"/>
    <w:rsid w:val="00027AE4"/>
    <w:rsid w:val="0003183E"/>
    <w:rsid w:val="0003294D"/>
    <w:rsid w:val="00040AA6"/>
    <w:rsid w:val="00041D9A"/>
    <w:rsid w:val="000431B6"/>
    <w:rsid w:val="00045203"/>
    <w:rsid w:val="00045D21"/>
    <w:rsid w:val="00046510"/>
    <w:rsid w:val="0005331C"/>
    <w:rsid w:val="0006484E"/>
    <w:rsid w:val="0007256C"/>
    <w:rsid w:val="00076375"/>
    <w:rsid w:val="00077C14"/>
    <w:rsid w:val="00083099"/>
    <w:rsid w:val="000860DA"/>
    <w:rsid w:val="00091956"/>
    <w:rsid w:val="00097AE6"/>
    <w:rsid w:val="000A304F"/>
    <w:rsid w:val="000B15D5"/>
    <w:rsid w:val="000B189E"/>
    <w:rsid w:val="000B28B4"/>
    <w:rsid w:val="000B3408"/>
    <w:rsid w:val="000B455B"/>
    <w:rsid w:val="000B52AC"/>
    <w:rsid w:val="000C278E"/>
    <w:rsid w:val="000D2116"/>
    <w:rsid w:val="000D2AA0"/>
    <w:rsid w:val="000E080C"/>
    <w:rsid w:val="000E3A59"/>
    <w:rsid w:val="000E4D2E"/>
    <w:rsid w:val="000F47C8"/>
    <w:rsid w:val="000F73F4"/>
    <w:rsid w:val="000F76C6"/>
    <w:rsid w:val="00101641"/>
    <w:rsid w:val="00105426"/>
    <w:rsid w:val="00107774"/>
    <w:rsid w:val="00110D2B"/>
    <w:rsid w:val="001114A5"/>
    <w:rsid w:val="00113BC7"/>
    <w:rsid w:val="001172FD"/>
    <w:rsid w:val="00122487"/>
    <w:rsid w:val="0012327F"/>
    <w:rsid w:val="00124FFD"/>
    <w:rsid w:val="00127CD4"/>
    <w:rsid w:val="00131826"/>
    <w:rsid w:val="00134008"/>
    <w:rsid w:val="00134A35"/>
    <w:rsid w:val="00136630"/>
    <w:rsid w:val="001374F8"/>
    <w:rsid w:val="00137FFB"/>
    <w:rsid w:val="00141825"/>
    <w:rsid w:val="00145F47"/>
    <w:rsid w:val="00150763"/>
    <w:rsid w:val="00160151"/>
    <w:rsid w:val="001604BF"/>
    <w:rsid w:val="00161CE0"/>
    <w:rsid w:val="00164EB9"/>
    <w:rsid w:val="00170AA3"/>
    <w:rsid w:val="00171433"/>
    <w:rsid w:val="0017222C"/>
    <w:rsid w:val="00172C1D"/>
    <w:rsid w:val="00175308"/>
    <w:rsid w:val="0017546D"/>
    <w:rsid w:val="00183208"/>
    <w:rsid w:val="00185C44"/>
    <w:rsid w:val="00186770"/>
    <w:rsid w:val="00191BCE"/>
    <w:rsid w:val="0019691E"/>
    <w:rsid w:val="0019751D"/>
    <w:rsid w:val="0019782E"/>
    <w:rsid w:val="001A0ADF"/>
    <w:rsid w:val="001A11D1"/>
    <w:rsid w:val="001B2C79"/>
    <w:rsid w:val="001C7896"/>
    <w:rsid w:val="001D2229"/>
    <w:rsid w:val="001D71AA"/>
    <w:rsid w:val="001D75FB"/>
    <w:rsid w:val="001E04ED"/>
    <w:rsid w:val="001E6AAC"/>
    <w:rsid w:val="001F0D92"/>
    <w:rsid w:val="001F652B"/>
    <w:rsid w:val="00201259"/>
    <w:rsid w:val="002015D8"/>
    <w:rsid w:val="002024A3"/>
    <w:rsid w:val="00203D69"/>
    <w:rsid w:val="00204EE4"/>
    <w:rsid w:val="00213EB1"/>
    <w:rsid w:val="00216EDA"/>
    <w:rsid w:val="00223F64"/>
    <w:rsid w:val="002427F0"/>
    <w:rsid w:val="00243240"/>
    <w:rsid w:val="00244F72"/>
    <w:rsid w:val="00255258"/>
    <w:rsid w:val="002572A4"/>
    <w:rsid w:val="0026168F"/>
    <w:rsid w:val="0026223E"/>
    <w:rsid w:val="00273F89"/>
    <w:rsid w:val="002811A4"/>
    <w:rsid w:val="00281F35"/>
    <w:rsid w:val="00286860"/>
    <w:rsid w:val="00286B63"/>
    <w:rsid w:val="002875F5"/>
    <w:rsid w:val="00287A4C"/>
    <w:rsid w:val="0029280F"/>
    <w:rsid w:val="00294F6A"/>
    <w:rsid w:val="002A1665"/>
    <w:rsid w:val="002A486D"/>
    <w:rsid w:val="002A79BA"/>
    <w:rsid w:val="002B0FFA"/>
    <w:rsid w:val="002B2D9F"/>
    <w:rsid w:val="002B5DAB"/>
    <w:rsid w:val="002B5DB9"/>
    <w:rsid w:val="002B6BD8"/>
    <w:rsid w:val="002B6CBD"/>
    <w:rsid w:val="002C5507"/>
    <w:rsid w:val="002C5656"/>
    <w:rsid w:val="002D22EE"/>
    <w:rsid w:val="002D439D"/>
    <w:rsid w:val="002E5FB1"/>
    <w:rsid w:val="002E62B4"/>
    <w:rsid w:val="002E7CF1"/>
    <w:rsid w:val="002E7EB2"/>
    <w:rsid w:val="002F2E8C"/>
    <w:rsid w:val="002F38D3"/>
    <w:rsid w:val="002F7742"/>
    <w:rsid w:val="00305EF2"/>
    <w:rsid w:val="003063FB"/>
    <w:rsid w:val="0030750A"/>
    <w:rsid w:val="003102AC"/>
    <w:rsid w:val="00311330"/>
    <w:rsid w:val="003113ED"/>
    <w:rsid w:val="00312D46"/>
    <w:rsid w:val="00313A8B"/>
    <w:rsid w:val="00313B97"/>
    <w:rsid w:val="003148F6"/>
    <w:rsid w:val="003162B1"/>
    <w:rsid w:val="003207B6"/>
    <w:rsid w:val="003208C6"/>
    <w:rsid w:val="00321FCE"/>
    <w:rsid w:val="0032360C"/>
    <w:rsid w:val="003247EB"/>
    <w:rsid w:val="00326788"/>
    <w:rsid w:val="00330A95"/>
    <w:rsid w:val="003311D4"/>
    <w:rsid w:val="00332A1F"/>
    <w:rsid w:val="00334773"/>
    <w:rsid w:val="003351BD"/>
    <w:rsid w:val="0033627E"/>
    <w:rsid w:val="003519CE"/>
    <w:rsid w:val="00355B50"/>
    <w:rsid w:val="00356C64"/>
    <w:rsid w:val="00360F3C"/>
    <w:rsid w:val="00364752"/>
    <w:rsid w:val="00365D22"/>
    <w:rsid w:val="00373667"/>
    <w:rsid w:val="00376944"/>
    <w:rsid w:val="0038348C"/>
    <w:rsid w:val="00390139"/>
    <w:rsid w:val="00393B2B"/>
    <w:rsid w:val="003A5744"/>
    <w:rsid w:val="003B61E9"/>
    <w:rsid w:val="003B791D"/>
    <w:rsid w:val="003C03F7"/>
    <w:rsid w:val="003D028B"/>
    <w:rsid w:val="003D1F1A"/>
    <w:rsid w:val="003D3FEA"/>
    <w:rsid w:val="003D5263"/>
    <w:rsid w:val="003D5DB6"/>
    <w:rsid w:val="003D77C7"/>
    <w:rsid w:val="003E0B35"/>
    <w:rsid w:val="003E1772"/>
    <w:rsid w:val="003F1384"/>
    <w:rsid w:val="003F5DDE"/>
    <w:rsid w:val="003F6519"/>
    <w:rsid w:val="003F6B19"/>
    <w:rsid w:val="003F6C02"/>
    <w:rsid w:val="00401653"/>
    <w:rsid w:val="00402C31"/>
    <w:rsid w:val="00403B85"/>
    <w:rsid w:val="0040541A"/>
    <w:rsid w:val="00410E42"/>
    <w:rsid w:val="004119A7"/>
    <w:rsid w:val="00411BD6"/>
    <w:rsid w:val="00413E41"/>
    <w:rsid w:val="00416B00"/>
    <w:rsid w:val="0042112A"/>
    <w:rsid w:val="0042441E"/>
    <w:rsid w:val="00424F1E"/>
    <w:rsid w:val="004252AA"/>
    <w:rsid w:val="004274CD"/>
    <w:rsid w:val="004340B4"/>
    <w:rsid w:val="00434B57"/>
    <w:rsid w:val="004412BF"/>
    <w:rsid w:val="004430EE"/>
    <w:rsid w:val="0045093A"/>
    <w:rsid w:val="00450C73"/>
    <w:rsid w:val="0045340C"/>
    <w:rsid w:val="004543E9"/>
    <w:rsid w:val="00454D3A"/>
    <w:rsid w:val="004561CA"/>
    <w:rsid w:val="0045699C"/>
    <w:rsid w:val="004610E6"/>
    <w:rsid w:val="00467326"/>
    <w:rsid w:val="0047154A"/>
    <w:rsid w:val="0047188C"/>
    <w:rsid w:val="00471D3C"/>
    <w:rsid w:val="004721E5"/>
    <w:rsid w:val="00473198"/>
    <w:rsid w:val="004774F9"/>
    <w:rsid w:val="00491596"/>
    <w:rsid w:val="00494032"/>
    <w:rsid w:val="00497EC7"/>
    <w:rsid w:val="004A24D8"/>
    <w:rsid w:val="004A4A80"/>
    <w:rsid w:val="004A688A"/>
    <w:rsid w:val="004B1E47"/>
    <w:rsid w:val="004B296D"/>
    <w:rsid w:val="004B3819"/>
    <w:rsid w:val="004B512B"/>
    <w:rsid w:val="004B6654"/>
    <w:rsid w:val="004C111F"/>
    <w:rsid w:val="004C419C"/>
    <w:rsid w:val="004D1212"/>
    <w:rsid w:val="004D200E"/>
    <w:rsid w:val="004D46C7"/>
    <w:rsid w:val="004D479A"/>
    <w:rsid w:val="004D4F40"/>
    <w:rsid w:val="004E0509"/>
    <w:rsid w:val="004E185F"/>
    <w:rsid w:val="004E344C"/>
    <w:rsid w:val="004E7FDE"/>
    <w:rsid w:val="004F7EFF"/>
    <w:rsid w:val="005021D5"/>
    <w:rsid w:val="005030B2"/>
    <w:rsid w:val="00511F76"/>
    <w:rsid w:val="00513E08"/>
    <w:rsid w:val="00514E9E"/>
    <w:rsid w:val="00515B47"/>
    <w:rsid w:val="00522492"/>
    <w:rsid w:val="00525A25"/>
    <w:rsid w:val="005263B0"/>
    <w:rsid w:val="0052674C"/>
    <w:rsid w:val="00531D21"/>
    <w:rsid w:val="0053760F"/>
    <w:rsid w:val="00542E4A"/>
    <w:rsid w:val="00543483"/>
    <w:rsid w:val="00545EF2"/>
    <w:rsid w:val="0055077D"/>
    <w:rsid w:val="005514EC"/>
    <w:rsid w:val="005518D4"/>
    <w:rsid w:val="00554E8D"/>
    <w:rsid w:val="0055510C"/>
    <w:rsid w:val="0055713E"/>
    <w:rsid w:val="00557CB0"/>
    <w:rsid w:val="005647FC"/>
    <w:rsid w:val="00567E9B"/>
    <w:rsid w:val="0057506B"/>
    <w:rsid w:val="00587DA4"/>
    <w:rsid w:val="00592CAC"/>
    <w:rsid w:val="00593ADC"/>
    <w:rsid w:val="00597092"/>
    <w:rsid w:val="005A1F18"/>
    <w:rsid w:val="005A2DFE"/>
    <w:rsid w:val="005A3812"/>
    <w:rsid w:val="005A5964"/>
    <w:rsid w:val="005B2A0E"/>
    <w:rsid w:val="005B30CA"/>
    <w:rsid w:val="005C0D14"/>
    <w:rsid w:val="005C10F5"/>
    <w:rsid w:val="005C3EBC"/>
    <w:rsid w:val="005C4A10"/>
    <w:rsid w:val="005C4B67"/>
    <w:rsid w:val="005D2F20"/>
    <w:rsid w:val="005D3B87"/>
    <w:rsid w:val="005D3BCB"/>
    <w:rsid w:val="005D5A5E"/>
    <w:rsid w:val="005D5CEE"/>
    <w:rsid w:val="005E15C0"/>
    <w:rsid w:val="005F298F"/>
    <w:rsid w:val="005F52FE"/>
    <w:rsid w:val="00601946"/>
    <w:rsid w:val="006038DC"/>
    <w:rsid w:val="0061325A"/>
    <w:rsid w:val="00616F54"/>
    <w:rsid w:val="00625CC8"/>
    <w:rsid w:val="00632B65"/>
    <w:rsid w:val="00633DE0"/>
    <w:rsid w:val="00635E52"/>
    <w:rsid w:val="006425F9"/>
    <w:rsid w:val="0064691F"/>
    <w:rsid w:val="00651CFC"/>
    <w:rsid w:val="00666ACE"/>
    <w:rsid w:val="00672814"/>
    <w:rsid w:val="00676200"/>
    <w:rsid w:val="00680231"/>
    <w:rsid w:val="00680942"/>
    <w:rsid w:val="0068261A"/>
    <w:rsid w:val="00683B1F"/>
    <w:rsid w:val="006864A7"/>
    <w:rsid w:val="00690EFF"/>
    <w:rsid w:val="006919F7"/>
    <w:rsid w:val="00697FE7"/>
    <w:rsid w:val="006A3FF4"/>
    <w:rsid w:val="006A52DE"/>
    <w:rsid w:val="006A6392"/>
    <w:rsid w:val="006B05E4"/>
    <w:rsid w:val="006C22D2"/>
    <w:rsid w:val="006C4B87"/>
    <w:rsid w:val="006D5F80"/>
    <w:rsid w:val="006E4988"/>
    <w:rsid w:val="006E7235"/>
    <w:rsid w:val="006F1B94"/>
    <w:rsid w:val="006F551C"/>
    <w:rsid w:val="006F6D2A"/>
    <w:rsid w:val="00700F68"/>
    <w:rsid w:val="00702716"/>
    <w:rsid w:val="00703901"/>
    <w:rsid w:val="00704A46"/>
    <w:rsid w:val="007106CC"/>
    <w:rsid w:val="00713CA8"/>
    <w:rsid w:val="00714488"/>
    <w:rsid w:val="0071542E"/>
    <w:rsid w:val="00715E81"/>
    <w:rsid w:val="00720ED1"/>
    <w:rsid w:val="00725514"/>
    <w:rsid w:val="00727DD3"/>
    <w:rsid w:val="00730801"/>
    <w:rsid w:val="007311C7"/>
    <w:rsid w:val="0073169A"/>
    <w:rsid w:val="00733DA7"/>
    <w:rsid w:val="00742D01"/>
    <w:rsid w:val="00745140"/>
    <w:rsid w:val="00747FAE"/>
    <w:rsid w:val="007557F3"/>
    <w:rsid w:val="00756E32"/>
    <w:rsid w:val="00761DF9"/>
    <w:rsid w:val="007621FD"/>
    <w:rsid w:val="00767832"/>
    <w:rsid w:val="00784A09"/>
    <w:rsid w:val="00785BE5"/>
    <w:rsid w:val="007862C8"/>
    <w:rsid w:val="00791DA6"/>
    <w:rsid w:val="00795964"/>
    <w:rsid w:val="0079654C"/>
    <w:rsid w:val="007974EF"/>
    <w:rsid w:val="007A2DD9"/>
    <w:rsid w:val="007A43D4"/>
    <w:rsid w:val="007A71FC"/>
    <w:rsid w:val="007B4193"/>
    <w:rsid w:val="007C24E0"/>
    <w:rsid w:val="007C5323"/>
    <w:rsid w:val="007C5CD1"/>
    <w:rsid w:val="007C78D4"/>
    <w:rsid w:val="007C7DCC"/>
    <w:rsid w:val="007D5F7A"/>
    <w:rsid w:val="007E0422"/>
    <w:rsid w:val="007E05AE"/>
    <w:rsid w:val="007E322E"/>
    <w:rsid w:val="007E3263"/>
    <w:rsid w:val="007E521F"/>
    <w:rsid w:val="007E6FDE"/>
    <w:rsid w:val="007F2861"/>
    <w:rsid w:val="007F40D1"/>
    <w:rsid w:val="00801650"/>
    <w:rsid w:val="00813D16"/>
    <w:rsid w:val="00813EFD"/>
    <w:rsid w:val="008157F2"/>
    <w:rsid w:val="008166B0"/>
    <w:rsid w:val="00817E66"/>
    <w:rsid w:val="00821265"/>
    <w:rsid w:val="008336EA"/>
    <w:rsid w:val="00833B37"/>
    <w:rsid w:val="00834CB3"/>
    <w:rsid w:val="00836451"/>
    <w:rsid w:val="008418AB"/>
    <w:rsid w:val="00841B4D"/>
    <w:rsid w:val="00844DD1"/>
    <w:rsid w:val="00856FDE"/>
    <w:rsid w:val="00861171"/>
    <w:rsid w:val="00862754"/>
    <w:rsid w:val="00863BBD"/>
    <w:rsid w:val="0086565D"/>
    <w:rsid w:val="00881927"/>
    <w:rsid w:val="008844AE"/>
    <w:rsid w:val="00886D88"/>
    <w:rsid w:val="00886F46"/>
    <w:rsid w:val="00890880"/>
    <w:rsid w:val="0089511E"/>
    <w:rsid w:val="008951BB"/>
    <w:rsid w:val="0089555D"/>
    <w:rsid w:val="00897E65"/>
    <w:rsid w:val="008A23E4"/>
    <w:rsid w:val="008B0FDE"/>
    <w:rsid w:val="008B1135"/>
    <w:rsid w:val="008B3D39"/>
    <w:rsid w:val="008B6C49"/>
    <w:rsid w:val="008C00D6"/>
    <w:rsid w:val="008C260C"/>
    <w:rsid w:val="008C584E"/>
    <w:rsid w:val="008C6974"/>
    <w:rsid w:val="008C6DB6"/>
    <w:rsid w:val="008C7BED"/>
    <w:rsid w:val="008D032F"/>
    <w:rsid w:val="008D086F"/>
    <w:rsid w:val="008D132B"/>
    <w:rsid w:val="008D43DA"/>
    <w:rsid w:val="008E6343"/>
    <w:rsid w:val="008E7BF6"/>
    <w:rsid w:val="008F56CD"/>
    <w:rsid w:val="008F5E26"/>
    <w:rsid w:val="008F68B6"/>
    <w:rsid w:val="008F6C55"/>
    <w:rsid w:val="00913FAC"/>
    <w:rsid w:val="0091675A"/>
    <w:rsid w:val="00916AD0"/>
    <w:rsid w:val="00917416"/>
    <w:rsid w:val="0092147B"/>
    <w:rsid w:val="00921E12"/>
    <w:rsid w:val="00922057"/>
    <w:rsid w:val="00922A44"/>
    <w:rsid w:val="00924242"/>
    <w:rsid w:val="00926AB6"/>
    <w:rsid w:val="009270DD"/>
    <w:rsid w:val="009271BE"/>
    <w:rsid w:val="009344C9"/>
    <w:rsid w:val="00934923"/>
    <w:rsid w:val="00936F83"/>
    <w:rsid w:val="00937094"/>
    <w:rsid w:val="00941C18"/>
    <w:rsid w:val="00946A01"/>
    <w:rsid w:val="00947BB6"/>
    <w:rsid w:val="00953A3B"/>
    <w:rsid w:val="009824E5"/>
    <w:rsid w:val="00984595"/>
    <w:rsid w:val="00985189"/>
    <w:rsid w:val="009916A1"/>
    <w:rsid w:val="00991DCB"/>
    <w:rsid w:val="00993968"/>
    <w:rsid w:val="00995F22"/>
    <w:rsid w:val="00996CC2"/>
    <w:rsid w:val="009A6612"/>
    <w:rsid w:val="009B0AF1"/>
    <w:rsid w:val="009B423B"/>
    <w:rsid w:val="009B7251"/>
    <w:rsid w:val="009C0394"/>
    <w:rsid w:val="009C0443"/>
    <w:rsid w:val="009C11B3"/>
    <w:rsid w:val="009C449D"/>
    <w:rsid w:val="009C4C87"/>
    <w:rsid w:val="009C5CDC"/>
    <w:rsid w:val="009D188D"/>
    <w:rsid w:val="009D3877"/>
    <w:rsid w:val="009D7B78"/>
    <w:rsid w:val="009F093F"/>
    <w:rsid w:val="009F0A27"/>
    <w:rsid w:val="009F46D1"/>
    <w:rsid w:val="00A027B9"/>
    <w:rsid w:val="00A0762E"/>
    <w:rsid w:val="00A07BBA"/>
    <w:rsid w:val="00A15C2B"/>
    <w:rsid w:val="00A205B1"/>
    <w:rsid w:val="00A22F45"/>
    <w:rsid w:val="00A26F3A"/>
    <w:rsid w:val="00A3775C"/>
    <w:rsid w:val="00A434EE"/>
    <w:rsid w:val="00A44ABB"/>
    <w:rsid w:val="00A53D71"/>
    <w:rsid w:val="00A627EF"/>
    <w:rsid w:val="00A66DBD"/>
    <w:rsid w:val="00A75D39"/>
    <w:rsid w:val="00A76DA7"/>
    <w:rsid w:val="00A77429"/>
    <w:rsid w:val="00A8124D"/>
    <w:rsid w:val="00A82AC2"/>
    <w:rsid w:val="00A859D5"/>
    <w:rsid w:val="00A85D64"/>
    <w:rsid w:val="00A870A7"/>
    <w:rsid w:val="00A96528"/>
    <w:rsid w:val="00AA1082"/>
    <w:rsid w:val="00AA5774"/>
    <w:rsid w:val="00AA712D"/>
    <w:rsid w:val="00AA7BFD"/>
    <w:rsid w:val="00AB0643"/>
    <w:rsid w:val="00AB18D9"/>
    <w:rsid w:val="00AB34A0"/>
    <w:rsid w:val="00AB5BA6"/>
    <w:rsid w:val="00AB632F"/>
    <w:rsid w:val="00AC5205"/>
    <w:rsid w:val="00AC53A9"/>
    <w:rsid w:val="00AD58CE"/>
    <w:rsid w:val="00AD6DAC"/>
    <w:rsid w:val="00AD6F37"/>
    <w:rsid w:val="00AE4814"/>
    <w:rsid w:val="00AE4BB8"/>
    <w:rsid w:val="00AE7769"/>
    <w:rsid w:val="00AF1734"/>
    <w:rsid w:val="00AF2141"/>
    <w:rsid w:val="00AF72AA"/>
    <w:rsid w:val="00B01A56"/>
    <w:rsid w:val="00B04106"/>
    <w:rsid w:val="00B131D9"/>
    <w:rsid w:val="00B153C4"/>
    <w:rsid w:val="00B21292"/>
    <w:rsid w:val="00B32306"/>
    <w:rsid w:val="00B3484B"/>
    <w:rsid w:val="00B35BBD"/>
    <w:rsid w:val="00B35F22"/>
    <w:rsid w:val="00B37588"/>
    <w:rsid w:val="00B51D9B"/>
    <w:rsid w:val="00B52CB1"/>
    <w:rsid w:val="00B55A9D"/>
    <w:rsid w:val="00B60217"/>
    <w:rsid w:val="00B6343F"/>
    <w:rsid w:val="00B63807"/>
    <w:rsid w:val="00B72D8D"/>
    <w:rsid w:val="00B75BA5"/>
    <w:rsid w:val="00B81A5C"/>
    <w:rsid w:val="00B81CD7"/>
    <w:rsid w:val="00B83507"/>
    <w:rsid w:val="00B84086"/>
    <w:rsid w:val="00B85727"/>
    <w:rsid w:val="00B87E65"/>
    <w:rsid w:val="00B9185E"/>
    <w:rsid w:val="00B9375B"/>
    <w:rsid w:val="00B957DA"/>
    <w:rsid w:val="00BA04DE"/>
    <w:rsid w:val="00BA6820"/>
    <w:rsid w:val="00BB0AF6"/>
    <w:rsid w:val="00BB0FF6"/>
    <w:rsid w:val="00BB762C"/>
    <w:rsid w:val="00BB7767"/>
    <w:rsid w:val="00BC02C1"/>
    <w:rsid w:val="00BC1336"/>
    <w:rsid w:val="00BC1987"/>
    <w:rsid w:val="00BC7113"/>
    <w:rsid w:val="00BD151E"/>
    <w:rsid w:val="00BD3CAC"/>
    <w:rsid w:val="00BD67E7"/>
    <w:rsid w:val="00BD6EFB"/>
    <w:rsid w:val="00BE2D45"/>
    <w:rsid w:val="00BE3B56"/>
    <w:rsid w:val="00BE787A"/>
    <w:rsid w:val="00BF05A6"/>
    <w:rsid w:val="00BF52AA"/>
    <w:rsid w:val="00BF55B6"/>
    <w:rsid w:val="00BF6417"/>
    <w:rsid w:val="00BF705D"/>
    <w:rsid w:val="00C00E31"/>
    <w:rsid w:val="00C0362A"/>
    <w:rsid w:val="00C039D8"/>
    <w:rsid w:val="00C04086"/>
    <w:rsid w:val="00C05019"/>
    <w:rsid w:val="00C074DA"/>
    <w:rsid w:val="00C11DC3"/>
    <w:rsid w:val="00C140E3"/>
    <w:rsid w:val="00C144ED"/>
    <w:rsid w:val="00C162CE"/>
    <w:rsid w:val="00C16688"/>
    <w:rsid w:val="00C2525E"/>
    <w:rsid w:val="00C26B55"/>
    <w:rsid w:val="00C33BCD"/>
    <w:rsid w:val="00C36CF9"/>
    <w:rsid w:val="00C40097"/>
    <w:rsid w:val="00C408A3"/>
    <w:rsid w:val="00C47BB9"/>
    <w:rsid w:val="00C520DC"/>
    <w:rsid w:val="00C542E6"/>
    <w:rsid w:val="00C548D8"/>
    <w:rsid w:val="00C54FDA"/>
    <w:rsid w:val="00C5574E"/>
    <w:rsid w:val="00C55D2A"/>
    <w:rsid w:val="00C60E28"/>
    <w:rsid w:val="00C67FB8"/>
    <w:rsid w:val="00C702A7"/>
    <w:rsid w:val="00C74169"/>
    <w:rsid w:val="00C7482A"/>
    <w:rsid w:val="00C779F3"/>
    <w:rsid w:val="00C77A62"/>
    <w:rsid w:val="00C854D7"/>
    <w:rsid w:val="00C8736E"/>
    <w:rsid w:val="00C92D08"/>
    <w:rsid w:val="00C97B77"/>
    <w:rsid w:val="00CA0A22"/>
    <w:rsid w:val="00CA310E"/>
    <w:rsid w:val="00CA6B60"/>
    <w:rsid w:val="00CB15B8"/>
    <w:rsid w:val="00CB450A"/>
    <w:rsid w:val="00CB462C"/>
    <w:rsid w:val="00CC5097"/>
    <w:rsid w:val="00CC54C8"/>
    <w:rsid w:val="00CD1E6A"/>
    <w:rsid w:val="00CD3A6F"/>
    <w:rsid w:val="00CD4F2B"/>
    <w:rsid w:val="00CD6A6B"/>
    <w:rsid w:val="00CD6A70"/>
    <w:rsid w:val="00CE237A"/>
    <w:rsid w:val="00CE2547"/>
    <w:rsid w:val="00CE2C14"/>
    <w:rsid w:val="00CE36F7"/>
    <w:rsid w:val="00CE6368"/>
    <w:rsid w:val="00CF1E27"/>
    <w:rsid w:val="00CF5037"/>
    <w:rsid w:val="00CF68C2"/>
    <w:rsid w:val="00CF7D70"/>
    <w:rsid w:val="00D01CED"/>
    <w:rsid w:val="00D02DB4"/>
    <w:rsid w:val="00D0784A"/>
    <w:rsid w:val="00D07A94"/>
    <w:rsid w:val="00D118A8"/>
    <w:rsid w:val="00D12BA0"/>
    <w:rsid w:val="00D131D1"/>
    <w:rsid w:val="00D138C9"/>
    <w:rsid w:val="00D13987"/>
    <w:rsid w:val="00D16A5C"/>
    <w:rsid w:val="00D174A4"/>
    <w:rsid w:val="00D221E3"/>
    <w:rsid w:val="00D24CE3"/>
    <w:rsid w:val="00D250FA"/>
    <w:rsid w:val="00D263FB"/>
    <w:rsid w:val="00D329D3"/>
    <w:rsid w:val="00D3375B"/>
    <w:rsid w:val="00D34DA1"/>
    <w:rsid w:val="00D40EA1"/>
    <w:rsid w:val="00D41BB1"/>
    <w:rsid w:val="00D4442C"/>
    <w:rsid w:val="00D453AC"/>
    <w:rsid w:val="00D45E49"/>
    <w:rsid w:val="00D47854"/>
    <w:rsid w:val="00D57977"/>
    <w:rsid w:val="00D61907"/>
    <w:rsid w:val="00D6417D"/>
    <w:rsid w:val="00D64A60"/>
    <w:rsid w:val="00D65F35"/>
    <w:rsid w:val="00D67112"/>
    <w:rsid w:val="00D7295A"/>
    <w:rsid w:val="00D74B16"/>
    <w:rsid w:val="00D75D89"/>
    <w:rsid w:val="00D76548"/>
    <w:rsid w:val="00D76EBC"/>
    <w:rsid w:val="00D77CE6"/>
    <w:rsid w:val="00D85877"/>
    <w:rsid w:val="00D86380"/>
    <w:rsid w:val="00D91EE2"/>
    <w:rsid w:val="00D979F6"/>
    <w:rsid w:val="00DA1AEB"/>
    <w:rsid w:val="00DA3394"/>
    <w:rsid w:val="00DA73BF"/>
    <w:rsid w:val="00DB4DF0"/>
    <w:rsid w:val="00DB566F"/>
    <w:rsid w:val="00DB6AFA"/>
    <w:rsid w:val="00DB7386"/>
    <w:rsid w:val="00DC0A26"/>
    <w:rsid w:val="00DC1850"/>
    <w:rsid w:val="00DC257F"/>
    <w:rsid w:val="00DC279B"/>
    <w:rsid w:val="00DC2EAC"/>
    <w:rsid w:val="00DC45F8"/>
    <w:rsid w:val="00DC51CA"/>
    <w:rsid w:val="00DC6611"/>
    <w:rsid w:val="00DD1223"/>
    <w:rsid w:val="00DD48F3"/>
    <w:rsid w:val="00DE1053"/>
    <w:rsid w:val="00DE2DBD"/>
    <w:rsid w:val="00DE2DF9"/>
    <w:rsid w:val="00DE3945"/>
    <w:rsid w:val="00DE77E7"/>
    <w:rsid w:val="00DF0EDA"/>
    <w:rsid w:val="00DF3ABD"/>
    <w:rsid w:val="00DF3EDA"/>
    <w:rsid w:val="00DF70B4"/>
    <w:rsid w:val="00DF7BA4"/>
    <w:rsid w:val="00DF7BF9"/>
    <w:rsid w:val="00E014B9"/>
    <w:rsid w:val="00E01E47"/>
    <w:rsid w:val="00E025B1"/>
    <w:rsid w:val="00E05FCB"/>
    <w:rsid w:val="00E06D7C"/>
    <w:rsid w:val="00E07622"/>
    <w:rsid w:val="00E10831"/>
    <w:rsid w:val="00E1490F"/>
    <w:rsid w:val="00E149C5"/>
    <w:rsid w:val="00E251CB"/>
    <w:rsid w:val="00E30EA9"/>
    <w:rsid w:val="00E30FE9"/>
    <w:rsid w:val="00E3234F"/>
    <w:rsid w:val="00E511EB"/>
    <w:rsid w:val="00E535B8"/>
    <w:rsid w:val="00E6679E"/>
    <w:rsid w:val="00E73B82"/>
    <w:rsid w:val="00E757CA"/>
    <w:rsid w:val="00E80DEB"/>
    <w:rsid w:val="00E87B01"/>
    <w:rsid w:val="00E91063"/>
    <w:rsid w:val="00E916C2"/>
    <w:rsid w:val="00E94BD5"/>
    <w:rsid w:val="00E96365"/>
    <w:rsid w:val="00EA32B9"/>
    <w:rsid w:val="00EA3799"/>
    <w:rsid w:val="00EA463D"/>
    <w:rsid w:val="00EA579C"/>
    <w:rsid w:val="00EA6A67"/>
    <w:rsid w:val="00EB0E31"/>
    <w:rsid w:val="00EB5001"/>
    <w:rsid w:val="00EB6339"/>
    <w:rsid w:val="00EC1529"/>
    <w:rsid w:val="00EC2AE7"/>
    <w:rsid w:val="00EC2E8E"/>
    <w:rsid w:val="00EC5569"/>
    <w:rsid w:val="00ED2779"/>
    <w:rsid w:val="00ED4910"/>
    <w:rsid w:val="00ED6E7F"/>
    <w:rsid w:val="00EE0799"/>
    <w:rsid w:val="00EE5C0C"/>
    <w:rsid w:val="00EF0FE1"/>
    <w:rsid w:val="00EF2960"/>
    <w:rsid w:val="00EF33CA"/>
    <w:rsid w:val="00EF5C85"/>
    <w:rsid w:val="00EF6CBF"/>
    <w:rsid w:val="00F00AF7"/>
    <w:rsid w:val="00F06C98"/>
    <w:rsid w:val="00F0780A"/>
    <w:rsid w:val="00F12C86"/>
    <w:rsid w:val="00F15509"/>
    <w:rsid w:val="00F17674"/>
    <w:rsid w:val="00F17FC9"/>
    <w:rsid w:val="00F20000"/>
    <w:rsid w:val="00F351CB"/>
    <w:rsid w:val="00F42170"/>
    <w:rsid w:val="00F43EA6"/>
    <w:rsid w:val="00F44780"/>
    <w:rsid w:val="00F47F1F"/>
    <w:rsid w:val="00F51195"/>
    <w:rsid w:val="00F61B10"/>
    <w:rsid w:val="00F63F70"/>
    <w:rsid w:val="00F65BBF"/>
    <w:rsid w:val="00F74F24"/>
    <w:rsid w:val="00F750CB"/>
    <w:rsid w:val="00F825A8"/>
    <w:rsid w:val="00F87B69"/>
    <w:rsid w:val="00F92AB5"/>
    <w:rsid w:val="00F962D0"/>
    <w:rsid w:val="00F96C29"/>
    <w:rsid w:val="00FA01C6"/>
    <w:rsid w:val="00FA2FEF"/>
    <w:rsid w:val="00FA4FFD"/>
    <w:rsid w:val="00FA57F4"/>
    <w:rsid w:val="00FB0388"/>
    <w:rsid w:val="00FB0813"/>
    <w:rsid w:val="00FB0FF4"/>
    <w:rsid w:val="00FB18EC"/>
    <w:rsid w:val="00FB2F81"/>
    <w:rsid w:val="00FB4AD3"/>
    <w:rsid w:val="00FC3E1F"/>
    <w:rsid w:val="00FC43A3"/>
    <w:rsid w:val="00FC4E6E"/>
    <w:rsid w:val="00FC741F"/>
    <w:rsid w:val="00FC7A48"/>
    <w:rsid w:val="00FD3F85"/>
    <w:rsid w:val="00FD68A1"/>
    <w:rsid w:val="00FD6EBB"/>
    <w:rsid w:val="00FE1DD4"/>
    <w:rsid w:val="00FE6CD6"/>
    <w:rsid w:val="00FE75BC"/>
    <w:rsid w:val="00FE7787"/>
    <w:rsid w:val="00FF2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D68B-2A78-4041-A5E2-95681323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75B"/>
  </w:style>
  <w:style w:type="paragraph" w:styleId="a5">
    <w:name w:val="footer"/>
    <w:basedOn w:val="a"/>
    <w:link w:val="a6"/>
    <w:uiPriority w:val="99"/>
    <w:unhideWhenUsed/>
    <w:rsid w:val="00B93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75B"/>
  </w:style>
  <w:style w:type="paragraph" w:styleId="a7">
    <w:name w:val="List Paragraph"/>
    <w:basedOn w:val="a"/>
    <w:uiPriority w:val="34"/>
    <w:qFormat/>
    <w:rsid w:val="00B9375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31C"/>
    <w:rPr>
      <w:rFonts w:ascii="Tahoma" w:hAnsi="Tahoma" w:cs="Tahoma"/>
      <w:sz w:val="16"/>
      <w:szCs w:val="16"/>
    </w:rPr>
  </w:style>
  <w:style w:type="character" w:customStyle="1" w:styleId="rpc41">
    <w:name w:val="_rpc_41"/>
    <w:basedOn w:val="a0"/>
    <w:rsid w:val="0005331C"/>
  </w:style>
  <w:style w:type="character" w:styleId="aa">
    <w:name w:val="Hyperlink"/>
    <w:basedOn w:val="a0"/>
    <w:uiPriority w:val="99"/>
    <w:unhideWhenUsed/>
    <w:rsid w:val="0005331C"/>
    <w:rPr>
      <w:color w:val="0000FF" w:themeColor="hyperlink"/>
      <w:u w:val="single"/>
    </w:rPr>
  </w:style>
  <w:style w:type="character" w:customStyle="1" w:styleId="ab">
    <w:name w:val="Основной текст_"/>
    <w:basedOn w:val="a0"/>
    <w:link w:val="1"/>
    <w:rsid w:val="00097AE6"/>
    <w:rPr>
      <w:rFonts w:ascii="Arial" w:eastAsia="Arial" w:hAnsi="Arial" w:cs="Arial"/>
      <w:color w:val="231E20"/>
      <w:sz w:val="14"/>
      <w:szCs w:val="14"/>
      <w:shd w:val="clear" w:color="auto" w:fill="FFFFFF"/>
    </w:rPr>
  </w:style>
  <w:style w:type="character" w:customStyle="1" w:styleId="2">
    <w:name w:val="Заголовок №2_"/>
    <w:basedOn w:val="a0"/>
    <w:link w:val="20"/>
    <w:rsid w:val="00097AE6"/>
    <w:rPr>
      <w:rFonts w:ascii="Arial" w:eastAsia="Arial" w:hAnsi="Arial" w:cs="Arial"/>
      <w:b/>
      <w:bCs/>
      <w:color w:val="5F2077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b"/>
    <w:rsid w:val="00097AE6"/>
    <w:pPr>
      <w:widowControl w:val="0"/>
      <w:shd w:val="clear" w:color="auto" w:fill="FFFFFF"/>
      <w:spacing w:after="40" w:line="322" w:lineRule="auto"/>
    </w:pPr>
    <w:rPr>
      <w:rFonts w:ascii="Arial" w:eastAsia="Arial" w:hAnsi="Arial" w:cs="Arial"/>
      <w:color w:val="231E20"/>
      <w:sz w:val="14"/>
      <w:szCs w:val="14"/>
    </w:rPr>
  </w:style>
  <w:style w:type="paragraph" w:customStyle="1" w:styleId="20">
    <w:name w:val="Заголовок №2"/>
    <w:basedOn w:val="a"/>
    <w:link w:val="2"/>
    <w:rsid w:val="00097AE6"/>
    <w:pPr>
      <w:widowControl w:val="0"/>
      <w:shd w:val="clear" w:color="auto" w:fill="FFFFFF"/>
      <w:spacing w:after="0" w:line="322" w:lineRule="auto"/>
      <w:jc w:val="both"/>
      <w:outlineLvl w:val="1"/>
    </w:pPr>
    <w:rPr>
      <w:rFonts w:ascii="Arial" w:eastAsia="Arial" w:hAnsi="Arial" w:cs="Arial"/>
      <w:b/>
      <w:bCs/>
      <w:color w:val="5F2077"/>
      <w:sz w:val="14"/>
      <w:szCs w:val="14"/>
    </w:rPr>
  </w:style>
  <w:style w:type="paragraph" w:customStyle="1" w:styleId="namemailrucssattributepostfix">
    <w:name w:val="name_mailru_css_attribute_postfix"/>
    <w:basedOn w:val="a"/>
    <w:rsid w:val="004A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2mailrucssattributepostfix">
    <w:name w:val="text2_mailru_css_attribute_postfix"/>
    <w:basedOn w:val="a0"/>
    <w:rsid w:val="004A688A"/>
  </w:style>
  <w:style w:type="paragraph" w:styleId="ac">
    <w:name w:val="Normal (Web)"/>
    <w:basedOn w:val="a"/>
    <w:uiPriority w:val="99"/>
    <w:unhideWhenUsed/>
    <w:rsid w:val="004A6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627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i.korneeva@urf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56EF-AABE-432D-9E8E-48243E03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Каргаполова Екатерина Сергеевна</dc:creator>
  <cp:lastModifiedBy>Пользователь Windows</cp:lastModifiedBy>
  <cp:revision>6</cp:revision>
  <dcterms:created xsi:type="dcterms:W3CDTF">2019-12-12T01:43:00Z</dcterms:created>
  <dcterms:modified xsi:type="dcterms:W3CDTF">2019-12-12T02:11:00Z</dcterms:modified>
</cp:coreProperties>
</file>