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1B" w:rsidRPr="00B3015B" w:rsidRDefault="00B3015B" w:rsidP="00EA6C1B">
      <w:pPr>
        <w:widowControl w:val="0"/>
        <w:shd w:val="clear" w:color="auto" w:fill="FFFFFF"/>
        <w:spacing w:after="0" w:line="240" w:lineRule="auto"/>
        <w:ind w:left="36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ПРОГРАММА пленарного заседания и секций</w:t>
      </w:r>
    </w:p>
    <w:p w:rsidR="00EA6C1B" w:rsidRPr="00DF280C" w:rsidRDefault="00EA6C1B" w:rsidP="00EA6C1B">
      <w:pPr>
        <w:widowControl w:val="0"/>
        <w:shd w:val="clear" w:color="auto" w:fill="FFFFFF"/>
        <w:spacing w:after="0" w:line="240" w:lineRule="auto"/>
        <w:ind w:left="360"/>
        <w:rPr>
          <w:rFonts w:ascii="Arial" w:hAnsi="Arial" w:cs="Arial"/>
          <w:b/>
          <w:i/>
          <w:sz w:val="20"/>
          <w:szCs w:val="20"/>
        </w:rPr>
      </w:pPr>
    </w:p>
    <w:p w:rsidR="00EA6C1B" w:rsidRPr="00DF280C" w:rsidRDefault="00EA6C1B" w:rsidP="00EA6C1B">
      <w:pPr>
        <w:widowControl w:val="0"/>
        <w:shd w:val="clear" w:color="auto" w:fill="FFFFFF"/>
        <w:spacing w:after="0" w:line="240" w:lineRule="auto"/>
        <w:ind w:firstLine="360"/>
        <w:rPr>
          <w:rFonts w:ascii="Arial" w:hAnsi="Arial" w:cs="Arial"/>
          <w:i/>
          <w:sz w:val="20"/>
          <w:szCs w:val="20"/>
        </w:rPr>
      </w:pPr>
      <w:r w:rsidRPr="00DF280C">
        <w:rPr>
          <w:rFonts w:ascii="Arial" w:hAnsi="Arial" w:cs="Arial"/>
          <w:i/>
          <w:sz w:val="20"/>
          <w:szCs w:val="20"/>
        </w:rPr>
        <w:t>ТРЕТЬЕЙ МЕЖДУНАРОДНОЙ</w:t>
      </w:r>
      <w:r>
        <w:rPr>
          <w:rFonts w:ascii="Arial" w:hAnsi="Arial" w:cs="Arial"/>
          <w:i/>
          <w:sz w:val="20"/>
          <w:szCs w:val="20"/>
        </w:rPr>
        <w:t xml:space="preserve"> НАУЧНО-ТЕОРЕТИЧЕСКОЙ </w:t>
      </w:r>
      <w:r w:rsidRPr="00DF280C">
        <w:rPr>
          <w:rFonts w:ascii="Arial" w:hAnsi="Arial" w:cs="Arial"/>
          <w:i/>
          <w:sz w:val="20"/>
          <w:szCs w:val="20"/>
        </w:rPr>
        <w:t xml:space="preserve">КОНФЕРЕНЦИИ </w:t>
      </w:r>
    </w:p>
    <w:p w:rsidR="00EA6C1B" w:rsidRPr="00DF280C" w:rsidRDefault="00EA6C1B" w:rsidP="00EA6C1B">
      <w:pPr>
        <w:widowControl w:val="0"/>
        <w:shd w:val="clear" w:color="auto" w:fill="FFFFFF"/>
        <w:spacing w:after="0" w:line="240" w:lineRule="auto"/>
        <w:ind w:left="360"/>
        <w:rPr>
          <w:rStyle w:val="B"/>
          <w:rFonts w:ascii="Arial" w:hAnsi="Arial" w:cs="Arial"/>
          <w:b/>
          <w:i/>
          <w:sz w:val="20"/>
          <w:szCs w:val="20"/>
        </w:rPr>
      </w:pPr>
      <w:r w:rsidRPr="00DF280C">
        <w:rPr>
          <w:rStyle w:val="B"/>
          <w:rFonts w:ascii="Arial" w:hAnsi="Arial" w:cs="Arial"/>
          <w:b/>
          <w:i/>
          <w:sz w:val="20"/>
          <w:szCs w:val="20"/>
        </w:rPr>
        <w:t>«КОММУНИКАЦИОННЫЕ ТРЕНДЫ В ЭПОХУ ПОСТГРАМОТНОСТИ»</w:t>
      </w:r>
    </w:p>
    <w:p w:rsidR="00EA6C1B" w:rsidRPr="00DF280C" w:rsidRDefault="00EA6C1B" w:rsidP="00EA6C1B">
      <w:pPr>
        <w:widowControl w:val="0"/>
        <w:shd w:val="clear" w:color="auto" w:fill="FFFFFF"/>
        <w:spacing w:after="0" w:line="240" w:lineRule="auto"/>
        <w:ind w:left="360"/>
        <w:rPr>
          <w:rStyle w:val="B"/>
          <w:rFonts w:ascii="Arial" w:hAnsi="Arial" w:cs="Arial"/>
          <w:b/>
          <w:i/>
          <w:sz w:val="20"/>
          <w:szCs w:val="20"/>
        </w:rPr>
      </w:pPr>
      <w:r w:rsidRPr="00DF280C">
        <w:rPr>
          <w:rStyle w:val="B"/>
          <w:rFonts w:ascii="Arial" w:hAnsi="Arial" w:cs="Arial"/>
          <w:i/>
          <w:sz w:val="20"/>
          <w:szCs w:val="20"/>
        </w:rPr>
        <w:t>УРФУ, ЕКАТЕРИНБУРГ, 26-28 АПРЕЛЯ 2018</w:t>
      </w:r>
    </w:p>
    <w:p w:rsidR="00EA6C1B" w:rsidRPr="00DF280C" w:rsidRDefault="00EA6C1B" w:rsidP="00EA6C1B">
      <w:pPr>
        <w:widowControl w:val="0"/>
        <w:shd w:val="clear" w:color="auto" w:fill="FFFFFF"/>
        <w:spacing w:after="0" w:line="240" w:lineRule="auto"/>
        <w:ind w:left="360"/>
        <w:rPr>
          <w:rStyle w:val="B"/>
          <w:rFonts w:ascii="Arial" w:hAnsi="Arial" w:cs="Arial"/>
          <w:i/>
          <w:sz w:val="20"/>
          <w:szCs w:val="20"/>
        </w:rPr>
      </w:pPr>
    </w:p>
    <w:p w:rsidR="00EA6C1B" w:rsidRPr="00DF280C" w:rsidRDefault="00EA6C1B" w:rsidP="00EA6C1B">
      <w:pPr>
        <w:widowControl w:val="0"/>
        <w:shd w:val="clear" w:color="auto" w:fill="FFFFFF"/>
        <w:spacing w:after="0" w:line="240" w:lineRule="auto"/>
        <w:ind w:left="360"/>
        <w:rPr>
          <w:rStyle w:val="B"/>
          <w:rFonts w:ascii="Arial" w:hAnsi="Arial" w:cs="Arial"/>
          <w:b/>
          <w:sz w:val="20"/>
          <w:szCs w:val="20"/>
        </w:rPr>
      </w:pPr>
      <w:r w:rsidRPr="00DF280C">
        <w:rPr>
          <w:rStyle w:val="B"/>
          <w:rFonts w:ascii="Arial" w:hAnsi="Arial" w:cs="Arial"/>
          <w:b/>
          <w:sz w:val="20"/>
          <w:szCs w:val="20"/>
        </w:rPr>
        <w:t xml:space="preserve">26 апреля (четверг): </w:t>
      </w:r>
    </w:p>
    <w:p w:rsidR="00EA6C1B" w:rsidRPr="00DF280C" w:rsidRDefault="00EA6C1B" w:rsidP="00EA6C1B">
      <w:pPr>
        <w:widowControl w:val="0"/>
        <w:shd w:val="clear" w:color="auto" w:fill="FFFFFF"/>
        <w:spacing w:after="0" w:line="240" w:lineRule="auto"/>
        <w:ind w:left="360"/>
        <w:rPr>
          <w:rStyle w:val="B"/>
          <w:rFonts w:ascii="Arial" w:hAnsi="Arial" w:cs="Arial"/>
          <w:sz w:val="20"/>
          <w:szCs w:val="20"/>
        </w:rPr>
      </w:pPr>
      <w:r w:rsidRPr="00DF280C">
        <w:rPr>
          <w:rStyle w:val="B"/>
          <w:rFonts w:ascii="Arial" w:hAnsi="Arial" w:cs="Arial"/>
          <w:b/>
          <w:sz w:val="20"/>
          <w:szCs w:val="20"/>
        </w:rPr>
        <w:t>9.30 –10.00</w:t>
      </w:r>
      <w:r w:rsidRPr="00DF280C">
        <w:rPr>
          <w:rStyle w:val="B"/>
          <w:rFonts w:ascii="Arial" w:hAnsi="Arial" w:cs="Arial"/>
          <w:sz w:val="20"/>
          <w:szCs w:val="20"/>
        </w:rPr>
        <w:t xml:space="preserve"> Регистрация участников конференции в холле 1 этажа.</w:t>
      </w:r>
    </w:p>
    <w:p w:rsidR="00EA6C1B" w:rsidRPr="00DF280C" w:rsidRDefault="00EA6C1B" w:rsidP="00EA6C1B">
      <w:pPr>
        <w:widowControl w:val="0"/>
        <w:shd w:val="clear" w:color="auto" w:fill="FFFFFF"/>
        <w:spacing w:after="0" w:line="240" w:lineRule="auto"/>
        <w:ind w:left="360"/>
        <w:rPr>
          <w:rStyle w:val="B"/>
          <w:rFonts w:ascii="Arial" w:hAnsi="Arial" w:cs="Arial"/>
          <w:sz w:val="20"/>
          <w:szCs w:val="20"/>
        </w:rPr>
      </w:pPr>
    </w:p>
    <w:p w:rsidR="00EA6C1B" w:rsidRDefault="00EA6C1B" w:rsidP="00EA6C1B">
      <w:pPr>
        <w:widowControl w:val="0"/>
        <w:shd w:val="clear" w:color="auto" w:fill="FFFFFF"/>
        <w:spacing w:after="0" w:line="240" w:lineRule="auto"/>
        <w:ind w:left="360"/>
        <w:rPr>
          <w:rStyle w:val="B"/>
          <w:rFonts w:ascii="Arial" w:hAnsi="Arial" w:cs="Arial"/>
          <w:b/>
          <w:sz w:val="20"/>
          <w:szCs w:val="20"/>
        </w:rPr>
      </w:pPr>
      <w:r w:rsidRPr="00DF280C">
        <w:rPr>
          <w:rStyle w:val="B"/>
          <w:rFonts w:ascii="Arial" w:hAnsi="Arial" w:cs="Arial"/>
          <w:b/>
          <w:sz w:val="20"/>
          <w:szCs w:val="20"/>
        </w:rPr>
        <w:t>10.00-12.00.00</w:t>
      </w:r>
      <w:r w:rsidRPr="00DF280C">
        <w:rPr>
          <w:rStyle w:val="B"/>
          <w:rFonts w:ascii="Arial" w:hAnsi="Arial" w:cs="Arial"/>
          <w:sz w:val="20"/>
          <w:szCs w:val="20"/>
        </w:rPr>
        <w:t xml:space="preserve"> </w:t>
      </w:r>
      <w:r w:rsidRPr="00DF280C">
        <w:rPr>
          <w:rStyle w:val="B"/>
          <w:rFonts w:ascii="Arial" w:hAnsi="Arial" w:cs="Arial"/>
          <w:b/>
          <w:sz w:val="20"/>
          <w:szCs w:val="20"/>
        </w:rPr>
        <w:t>Пленарное заседание (ауд.248):</w:t>
      </w:r>
    </w:p>
    <w:p w:rsidR="00EA6C1B" w:rsidRDefault="00EA6C1B" w:rsidP="00EA6C1B">
      <w:pPr>
        <w:widowControl w:val="0"/>
        <w:shd w:val="clear" w:color="auto" w:fill="FFFFFF"/>
        <w:spacing w:after="0" w:line="240" w:lineRule="auto"/>
        <w:ind w:left="360"/>
        <w:rPr>
          <w:rStyle w:val="B"/>
          <w:rFonts w:ascii="Arial" w:hAnsi="Arial" w:cs="Arial"/>
          <w:b/>
          <w:sz w:val="20"/>
          <w:szCs w:val="20"/>
        </w:rPr>
      </w:pPr>
      <w:proofErr w:type="spellStart"/>
      <w:r>
        <w:rPr>
          <w:rStyle w:val="B"/>
          <w:rFonts w:ascii="Arial" w:hAnsi="Arial" w:cs="Arial"/>
          <w:b/>
          <w:sz w:val="20"/>
          <w:szCs w:val="20"/>
        </w:rPr>
        <w:t>Сыманюк</w:t>
      </w:r>
      <w:proofErr w:type="spellEnd"/>
      <w:r>
        <w:rPr>
          <w:rStyle w:val="B"/>
          <w:rFonts w:ascii="Arial" w:hAnsi="Arial" w:cs="Arial"/>
          <w:b/>
          <w:sz w:val="20"/>
          <w:szCs w:val="20"/>
        </w:rPr>
        <w:t xml:space="preserve"> Э. Э.  – </w:t>
      </w:r>
      <w:r w:rsidRPr="00C95361">
        <w:rPr>
          <w:rStyle w:val="B"/>
          <w:rFonts w:ascii="Arial" w:hAnsi="Arial" w:cs="Arial"/>
          <w:sz w:val="20"/>
          <w:szCs w:val="20"/>
        </w:rPr>
        <w:t>торжественное открытие конференции</w:t>
      </w:r>
    </w:p>
    <w:p w:rsidR="00EA6C1B" w:rsidRPr="00C95361" w:rsidRDefault="00EA6C1B" w:rsidP="00EA6C1B">
      <w:pPr>
        <w:widowControl w:val="0"/>
        <w:shd w:val="clear" w:color="auto" w:fill="FFFFFF"/>
        <w:spacing w:after="0" w:line="240" w:lineRule="auto"/>
        <w:ind w:left="360"/>
        <w:rPr>
          <w:rStyle w:val="B"/>
          <w:rFonts w:ascii="Arial" w:hAnsi="Arial" w:cs="Arial"/>
          <w:sz w:val="20"/>
          <w:szCs w:val="20"/>
        </w:rPr>
      </w:pPr>
      <w:proofErr w:type="spellStart"/>
      <w:r>
        <w:rPr>
          <w:rStyle w:val="B"/>
          <w:rFonts w:ascii="Arial" w:hAnsi="Arial" w:cs="Arial"/>
          <w:b/>
          <w:sz w:val="20"/>
          <w:szCs w:val="20"/>
        </w:rPr>
        <w:t>Гудова</w:t>
      </w:r>
      <w:proofErr w:type="spellEnd"/>
      <w:r>
        <w:rPr>
          <w:rStyle w:val="B"/>
          <w:rFonts w:ascii="Arial" w:hAnsi="Arial" w:cs="Arial"/>
          <w:b/>
          <w:sz w:val="20"/>
          <w:szCs w:val="20"/>
        </w:rPr>
        <w:t xml:space="preserve"> М.Ю. – </w:t>
      </w:r>
      <w:r w:rsidRPr="00C95361">
        <w:rPr>
          <w:rStyle w:val="B"/>
          <w:rFonts w:ascii="Arial" w:hAnsi="Arial" w:cs="Arial"/>
          <w:sz w:val="20"/>
          <w:szCs w:val="20"/>
        </w:rPr>
        <w:t>анонс событий конференции</w:t>
      </w:r>
    </w:p>
    <w:p w:rsidR="00EA6C1B" w:rsidRDefault="00EA6C1B" w:rsidP="00EA6C1B">
      <w:pPr>
        <w:widowControl w:val="0"/>
        <w:shd w:val="clear" w:color="auto" w:fill="FFFFFF"/>
        <w:spacing w:after="0" w:line="240" w:lineRule="auto"/>
        <w:ind w:left="360"/>
        <w:rPr>
          <w:rStyle w:val="B"/>
          <w:rFonts w:ascii="Arial" w:hAnsi="Arial" w:cs="Arial"/>
          <w:b/>
          <w:sz w:val="20"/>
          <w:szCs w:val="20"/>
        </w:rPr>
      </w:pPr>
      <w:proofErr w:type="spellStart"/>
      <w:r>
        <w:rPr>
          <w:rStyle w:val="B"/>
          <w:rFonts w:ascii="Arial" w:hAnsi="Arial" w:cs="Arial"/>
          <w:b/>
          <w:sz w:val="20"/>
          <w:szCs w:val="20"/>
        </w:rPr>
        <w:t>Закс</w:t>
      </w:r>
      <w:proofErr w:type="spellEnd"/>
      <w:r>
        <w:rPr>
          <w:rStyle w:val="B"/>
          <w:rFonts w:ascii="Arial" w:hAnsi="Arial" w:cs="Arial"/>
          <w:b/>
          <w:sz w:val="20"/>
          <w:szCs w:val="20"/>
        </w:rPr>
        <w:t xml:space="preserve"> Л.А., </w:t>
      </w:r>
      <w:r w:rsidRPr="004400CD">
        <w:rPr>
          <w:rStyle w:val="B"/>
          <w:rFonts w:ascii="Arial" w:hAnsi="Arial" w:cs="Arial"/>
          <w:sz w:val="20"/>
          <w:szCs w:val="20"/>
        </w:rPr>
        <w:t>(Екатеринбург)</w:t>
      </w:r>
      <w:r>
        <w:rPr>
          <w:rStyle w:val="B"/>
          <w:rFonts w:ascii="Arial" w:hAnsi="Arial" w:cs="Arial"/>
          <w:b/>
          <w:sz w:val="20"/>
          <w:szCs w:val="20"/>
        </w:rPr>
        <w:t xml:space="preserve"> </w:t>
      </w:r>
      <w:r w:rsidRPr="00EA7C1F">
        <w:rPr>
          <w:rStyle w:val="B"/>
          <w:rFonts w:ascii="Arial" w:hAnsi="Arial" w:cs="Arial"/>
          <w:sz w:val="20"/>
          <w:szCs w:val="20"/>
        </w:rPr>
        <w:t>Современная эволюция/революция культуры как основание и контекст коммуникаций рубежа ХХ - ХХI веков</w:t>
      </w:r>
    </w:p>
    <w:p w:rsidR="00EA6C1B" w:rsidRPr="00EA7C1F" w:rsidRDefault="00EA6C1B" w:rsidP="00EA6C1B">
      <w:pPr>
        <w:widowControl w:val="0"/>
        <w:shd w:val="clear" w:color="auto" w:fill="FFFFFF"/>
        <w:spacing w:after="0" w:line="240" w:lineRule="auto"/>
        <w:ind w:left="360"/>
        <w:rPr>
          <w:rStyle w:val="B"/>
          <w:rFonts w:ascii="Arial" w:hAnsi="Arial" w:cs="Arial"/>
          <w:sz w:val="20"/>
          <w:szCs w:val="20"/>
        </w:rPr>
      </w:pPr>
      <w:proofErr w:type="spellStart"/>
      <w:r>
        <w:rPr>
          <w:rStyle w:val="B"/>
          <w:rFonts w:ascii="Arial" w:hAnsi="Arial" w:cs="Arial"/>
          <w:b/>
          <w:sz w:val="20"/>
          <w:szCs w:val="20"/>
        </w:rPr>
        <w:t>Либер</w:t>
      </w:r>
      <w:proofErr w:type="spellEnd"/>
      <w:r>
        <w:rPr>
          <w:rStyle w:val="B"/>
          <w:rFonts w:ascii="Arial" w:hAnsi="Arial" w:cs="Arial"/>
          <w:b/>
          <w:sz w:val="20"/>
          <w:szCs w:val="20"/>
        </w:rPr>
        <w:t xml:space="preserve"> Е. </w:t>
      </w:r>
      <w:r w:rsidRPr="004400CD">
        <w:rPr>
          <w:rStyle w:val="B"/>
          <w:rFonts w:ascii="Arial" w:hAnsi="Arial" w:cs="Arial"/>
          <w:sz w:val="20"/>
          <w:szCs w:val="20"/>
        </w:rPr>
        <w:t>(Екатеринбург-США)</w:t>
      </w:r>
      <w:r>
        <w:rPr>
          <w:rStyle w:val="B"/>
          <w:rFonts w:ascii="Arial" w:hAnsi="Arial" w:cs="Arial"/>
          <w:b/>
          <w:sz w:val="20"/>
          <w:szCs w:val="20"/>
        </w:rPr>
        <w:t xml:space="preserve"> </w:t>
      </w:r>
      <w:r w:rsidRPr="00EA7C1F">
        <w:rPr>
          <w:rStyle w:val="B"/>
          <w:rFonts w:ascii="Arial" w:hAnsi="Arial" w:cs="Arial"/>
          <w:sz w:val="20"/>
          <w:szCs w:val="20"/>
        </w:rPr>
        <w:t>«Не послание, но посланник</w:t>
      </w:r>
      <w:r>
        <w:rPr>
          <w:rStyle w:val="B"/>
          <w:rFonts w:ascii="Arial" w:hAnsi="Arial" w:cs="Arial"/>
          <w:sz w:val="20"/>
          <w:szCs w:val="20"/>
        </w:rPr>
        <w:t>»</w:t>
      </w:r>
      <w:r w:rsidRPr="00EA7C1F">
        <w:rPr>
          <w:rStyle w:val="B"/>
          <w:rFonts w:ascii="Arial" w:hAnsi="Arial" w:cs="Arial"/>
          <w:sz w:val="20"/>
          <w:szCs w:val="20"/>
        </w:rPr>
        <w:t xml:space="preserve">. </w:t>
      </w:r>
      <w:proofErr w:type="spellStart"/>
      <w:r w:rsidRPr="00EA7C1F">
        <w:rPr>
          <w:rStyle w:val="B"/>
          <w:rFonts w:ascii="Arial" w:hAnsi="Arial" w:cs="Arial"/>
          <w:sz w:val="20"/>
          <w:szCs w:val="20"/>
        </w:rPr>
        <w:t>Лиотар</w:t>
      </w:r>
      <w:proofErr w:type="spellEnd"/>
      <w:r w:rsidRPr="00EA7C1F">
        <w:rPr>
          <w:rStyle w:val="B"/>
          <w:rFonts w:ascii="Arial" w:hAnsi="Arial" w:cs="Arial"/>
          <w:sz w:val="20"/>
          <w:szCs w:val="20"/>
        </w:rPr>
        <w:t xml:space="preserve"> о коммуникации без коммуникации</w:t>
      </w:r>
    </w:p>
    <w:p w:rsidR="00EA6C1B" w:rsidRDefault="00EA6C1B" w:rsidP="00EA6C1B">
      <w:pPr>
        <w:widowControl w:val="0"/>
        <w:shd w:val="clear" w:color="auto" w:fill="FFFFFF"/>
        <w:spacing w:after="0" w:line="240" w:lineRule="auto"/>
        <w:ind w:left="360"/>
        <w:rPr>
          <w:rStyle w:val="B"/>
          <w:rFonts w:ascii="Arial" w:hAnsi="Arial" w:cs="Arial"/>
          <w:sz w:val="20"/>
          <w:szCs w:val="20"/>
        </w:rPr>
      </w:pPr>
    </w:p>
    <w:p w:rsidR="00EA6C1B" w:rsidRDefault="00EA6C1B" w:rsidP="00EA6C1B">
      <w:pPr>
        <w:widowControl w:val="0"/>
        <w:shd w:val="clear" w:color="auto" w:fill="FFFFFF"/>
        <w:spacing w:after="0" w:line="240" w:lineRule="auto"/>
        <w:ind w:left="360"/>
        <w:rPr>
          <w:rStyle w:val="B"/>
          <w:rFonts w:ascii="Arial" w:hAnsi="Arial" w:cs="Arial"/>
          <w:sz w:val="20"/>
          <w:szCs w:val="20"/>
        </w:rPr>
      </w:pPr>
      <w:r w:rsidRPr="00DF280C">
        <w:rPr>
          <w:rStyle w:val="B"/>
          <w:rFonts w:ascii="Arial" w:hAnsi="Arial" w:cs="Arial"/>
          <w:sz w:val="20"/>
          <w:szCs w:val="20"/>
        </w:rPr>
        <w:t>12.00 – 12.15 кофе-брейк</w:t>
      </w:r>
    </w:p>
    <w:p w:rsidR="00EA6C1B" w:rsidRPr="004400CD" w:rsidRDefault="00EA6C1B" w:rsidP="00EA6C1B">
      <w:pPr>
        <w:widowControl w:val="0"/>
        <w:shd w:val="clear" w:color="auto" w:fill="FFFFFF"/>
        <w:spacing w:after="0" w:line="240" w:lineRule="auto"/>
        <w:ind w:left="360"/>
        <w:rPr>
          <w:rStyle w:val="B"/>
          <w:rFonts w:ascii="Arial" w:hAnsi="Arial" w:cs="Arial"/>
          <w:sz w:val="20"/>
          <w:szCs w:val="20"/>
        </w:rPr>
      </w:pPr>
    </w:p>
    <w:p w:rsidR="00EA6C1B" w:rsidRPr="00DF280C" w:rsidRDefault="00EA6C1B" w:rsidP="00EA6C1B">
      <w:pPr>
        <w:widowControl w:val="0"/>
        <w:shd w:val="clear" w:color="auto" w:fill="FFFFFF"/>
        <w:spacing w:after="0" w:line="240" w:lineRule="auto"/>
        <w:ind w:left="360"/>
        <w:rPr>
          <w:rStyle w:val="B"/>
          <w:rFonts w:ascii="Arial" w:hAnsi="Arial" w:cs="Arial"/>
          <w:b/>
          <w:sz w:val="20"/>
          <w:szCs w:val="20"/>
        </w:rPr>
      </w:pPr>
      <w:r w:rsidRPr="00DF280C">
        <w:rPr>
          <w:rStyle w:val="B"/>
          <w:rFonts w:ascii="Arial" w:hAnsi="Arial" w:cs="Arial"/>
          <w:b/>
          <w:sz w:val="20"/>
          <w:szCs w:val="20"/>
        </w:rPr>
        <w:t>12.15 – 14.00 Пленарное заседание (ауд. 248)</w:t>
      </w:r>
      <w:r>
        <w:rPr>
          <w:rStyle w:val="B"/>
          <w:rFonts w:ascii="Arial" w:hAnsi="Arial" w:cs="Arial"/>
          <w:b/>
          <w:sz w:val="20"/>
          <w:szCs w:val="20"/>
        </w:rPr>
        <w:t>:</w:t>
      </w:r>
    </w:p>
    <w:p w:rsidR="00EA6C1B" w:rsidRDefault="00EA6C1B" w:rsidP="00EA6C1B">
      <w:pPr>
        <w:widowControl w:val="0"/>
        <w:shd w:val="clear" w:color="auto" w:fill="FFFFFF"/>
        <w:spacing w:after="0" w:line="240" w:lineRule="auto"/>
        <w:ind w:left="360"/>
        <w:rPr>
          <w:rStyle w:val="B"/>
          <w:rFonts w:ascii="Arial" w:hAnsi="Arial" w:cs="Arial"/>
          <w:sz w:val="20"/>
          <w:szCs w:val="20"/>
        </w:rPr>
      </w:pPr>
      <w:r w:rsidRPr="004400CD">
        <w:rPr>
          <w:rStyle w:val="B"/>
          <w:rFonts w:ascii="Arial" w:hAnsi="Arial" w:cs="Arial"/>
          <w:b/>
          <w:sz w:val="20"/>
          <w:szCs w:val="20"/>
        </w:rPr>
        <w:t>Чистякова М.Г.</w:t>
      </w:r>
      <w:r w:rsidRPr="004400CD">
        <w:rPr>
          <w:rStyle w:val="B"/>
          <w:rFonts w:ascii="Arial" w:hAnsi="Arial" w:cs="Arial"/>
          <w:sz w:val="20"/>
          <w:szCs w:val="20"/>
        </w:rPr>
        <w:t xml:space="preserve"> (Тюмень)</w:t>
      </w:r>
      <w:r w:rsidRPr="009A741D">
        <w:rPr>
          <w:rStyle w:val="B"/>
          <w:rFonts w:ascii="Arial" w:hAnsi="Arial" w:cs="Arial"/>
          <w:sz w:val="20"/>
          <w:szCs w:val="20"/>
        </w:rPr>
        <w:t xml:space="preserve"> Интерактивность как вектор развития современного искусства</w:t>
      </w:r>
    </w:p>
    <w:p w:rsidR="00EA6C1B" w:rsidRDefault="00EA6C1B" w:rsidP="00EA6C1B">
      <w:pPr>
        <w:widowControl w:val="0"/>
        <w:shd w:val="clear" w:color="auto" w:fill="FFFFFF"/>
        <w:spacing w:after="0" w:line="240" w:lineRule="auto"/>
        <w:ind w:left="360"/>
        <w:rPr>
          <w:rStyle w:val="B"/>
          <w:rFonts w:ascii="Arial" w:hAnsi="Arial" w:cs="Arial"/>
          <w:sz w:val="20"/>
          <w:szCs w:val="20"/>
        </w:rPr>
      </w:pPr>
      <w:proofErr w:type="spellStart"/>
      <w:r w:rsidRPr="00C95361">
        <w:rPr>
          <w:rStyle w:val="B"/>
          <w:rFonts w:ascii="Arial" w:hAnsi="Arial" w:cs="Arial"/>
          <w:b/>
          <w:sz w:val="20"/>
          <w:szCs w:val="20"/>
        </w:rPr>
        <w:t>Гашева</w:t>
      </w:r>
      <w:proofErr w:type="spellEnd"/>
      <w:r w:rsidRPr="00C95361">
        <w:rPr>
          <w:rStyle w:val="B"/>
          <w:rFonts w:ascii="Arial" w:hAnsi="Arial" w:cs="Arial"/>
          <w:b/>
          <w:sz w:val="20"/>
          <w:szCs w:val="20"/>
        </w:rPr>
        <w:t xml:space="preserve"> Н.Н.</w:t>
      </w:r>
      <w:r>
        <w:rPr>
          <w:rStyle w:val="B"/>
          <w:rFonts w:ascii="Arial" w:hAnsi="Arial" w:cs="Arial"/>
          <w:sz w:val="20"/>
          <w:szCs w:val="20"/>
        </w:rPr>
        <w:t xml:space="preserve">  (Пермь) </w:t>
      </w:r>
      <w:r w:rsidRPr="004326B5">
        <w:rPr>
          <w:rStyle w:val="B"/>
          <w:rFonts w:ascii="Arial" w:hAnsi="Arial" w:cs="Arial"/>
          <w:sz w:val="20"/>
          <w:szCs w:val="20"/>
        </w:rPr>
        <w:t xml:space="preserve">Коммуникативные стратегии </w:t>
      </w:r>
      <w:proofErr w:type="spellStart"/>
      <w:r w:rsidRPr="004326B5">
        <w:rPr>
          <w:rStyle w:val="B"/>
          <w:rFonts w:ascii="Arial" w:hAnsi="Arial" w:cs="Arial"/>
          <w:sz w:val="20"/>
          <w:szCs w:val="20"/>
        </w:rPr>
        <w:t>кинотекста</w:t>
      </w:r>
      <w:proofErr w:type="spellEnd"/>
      <w:r w:rsidRPr="004326B5">
        <w:rPr>
          <w:rStyle w:val="B"/>
          <w:rFonts w:ascii="Arial" w:hAnsi="Arial" w:cs="Arial"/>
          <w:sz w:val="20"/>
          <w:szCs w:val="20"/>
        </w:rPr>
        <w:t xml:space="preserve"> в условиях современного кризиса </w:t>
      </w:r>
      <w:proofErr w:type="spellStart"/>
      <w:r w:rsidRPr="004326B5">
        <w:rPr>
          <w:rStyle w:val="B"/>
          <w:rFonts w:ascii="Arial" w:hAnsi="Arial" w:cs="Arial"/>
          <w:sz w:val="20"/>
          <w:szCs w:val="20"/>
        </w:rPr>
        <w:t>литературоцентризма</w:t>
      </w:r>
      <w:proofErr w:type="spellEnd"/>
    </w:p>
    <w:p w:rsidR="00EA6C1B" w:rsidRDefault="00EA6C1B" w:rsidP="00EA6C1B">
      <w:pPr>
        <w:widowControl w:val="0"/>
        <w:shd w:val="clear" w:color="auto" w:fill="FFFFFF"/>
        <w:spacing w:after="0" w:line="240" w:lineRule="auto"/>
        <w:ind w:left="360"/>
        <w:rPr>
          <w:rStyle w:val="B"/>
          <w:rFonts w:ascii="Arial" w:hAnsi="Arial" w:cs="Arial"/>
          <w:sz w:val="20"/>
          <w:szCs w:val="20"/>
        </w:rPr>
      </w:pPr>
      <w:r w:rsidRPr="00C95361">
        <w:rPr>
          <w:rStyle w:val="B"/>
          <w:rFonts w:ascii="Arial" w:hAnsi="Arial" w:cs="Arial"/>
          <w:b/>
          <w:sz w:val="20"/>
          <w:szCs w:val="20"/>
        </w:rPr>
        <w:t>Аскарова В.Я.</w:t>
      </w:r>
      <w:r>
        <w:rPr>
          <w:rStyle w:val="B"/>
          <w:rFonts w:ascii="Arial" w:hAnsi="Arial" w:cs="Arial"/>
          <w:sz w:val="20"/>
          <w:szCs w:val="20"/>
        </w:rPr>
        <w:t xml:space="preserve"> (Челябинск) </w:t>
      </w:r>
      <w:proofErr w:type="spellStart"/>
      <w:r w:rsidRPr="004326B5">
        <w:rPr>
          <w:rStyle w:val="B"/>
          <w:rFonts w:ascii="Arial" w:hAnsi="Arial" w:cs="Arial"/>
          <w:sz w:val="20"/>
          <w:szCs w:val="20"/>
        </w:rPr>
        <w:t>Методолого</w:t>
      </w:r>
      <w:proofErr w:type="spellEnd"/>
      <w:r w:rsidRPr="004326B5">
        <w:rPr>
          <w:rStyle w:val="B"/>
          <w:rFonts w:ascii="Arial" w:hAnsi="Arial" w:cs="Arial"/>
          <w:sz w:val="20"/>
          <w:szCs w:val="20"/>
        </w:rPr>
        <w:t>-методические аспекты изучения чтения современной молодежи</w:t>
      </w:r>
    </w:p>
    <w:p w:rsidR="00EA6C1B" w:rsidRPr="00DF280C" w:rsidRDefault="00EA6C1B" w:rsidP="00EA6C1B">
      <w:pPr>
        <w:widowControl w:val="0"/>
        <w:shd w:val="clear" w:color="auto" w:fill="FFFFFF"/>
        <w:spacing w:after="0" w:line="240" w:lineRule="auto"/>
        <w:ind w:left="360"/>
        <w:rPr>
          <w:rStyle w:val="B"/>
          <w:rFonts w:ascii="Arial" w:hAnsi="Arial" w:cs="Arial"/>
          <w:sz w:val="20"/>
          <w:szCs w:val="20"/>
        </w:rPr>
      </w:pPr>
    </w:p>
    <w:p w:rsidR="00EA6C1B" w:rsidRDefault="00EA6C1B">
      <w:pPr>
        <w:rPr>
          <w:b/>
        </w:rPr>
      </w:pPr>
    </w:p>
    <w:p w:rsidR="00EA6C1B" w:rsidRDefault="00EA6C1B">
      <w:pPr>
        <w:rPr>
          <w:rStyle w:val="B"/>
          <w:rFonts w:ascii="Arial" w:eastAsia="Arial" w:hAnsi="Arial" w:cs="Arial"/>
          <w:b/>
          <w:bCs/>
          <w:i/>
          <w:iCs/>
          <w:color w:val="222222"/>
          <w:sz w:val="20"/>
          <w:szCs w:val="20"/>
          <w:u w:color="222222"/>
        </w:rPr>
      </w:pPr>
      <w:r>
        <w:rPr>
          <w:b/>
        </w:rPr>
        <w:t xml:space="preserve">26 апреля (четверг), ауд. </w:t>
      </w:r>
      <w:r w:rsidRPr="001F26F9">
        <w:rPr>
          <w:rStyle w:val="B"/>
          <w:rFonts w:ascii="Arial" w:eastAsia="Arial" w:hAnsi="Arial" w:cs="Arial"/>
          <w:b/>
          <w:bCs/>
          <w:i/>
          <w:iCs/>
          <w:color w:val="222222"/>
          <w:sz w:val="20"/>
          <w:szCs w:val="20"/>
          <w:u w:color="222222"/>
        </w:rPr>
        <w:t>Тургенева, 451</w:t>
      </w:r>
      <w:r>
        <w:rPr>
          <w:rStyle w:val="B"/>
          <w:rFonts w:ascii="Arial" w:eastAsia="Arial" w:hAnsi="Arial" w:cs="Arial"/>
          <w:b/>
          <w:bCs/>
          <w:i/>
          <w:iCs/>
          <w:color w:val="222222"/>
          <w:sz w:val="20"/>
          <w:szCs w:val="20"/>
          <w:u w:color="222222"/>
        </w:rPr>
        <w:t>. 15.00 – 17.40</w:t>
      </w:r>
    </w:p>
    <w:p w:rsidR="0071196E" w:rsidRDefault="00EA6C1B">
      <w:pPr>
        <w:rPr>
          <w:b/>
        </w:rPr>
      </w:pPr>
      <w:r>
        <w:rPr>
          <w:b/>
        </w:rPr>
        <w:t>Секция «</w:t>
      </w:r>
      <w:r w:rsidR="006470E5" w:rsidRPr="006470E5">
        <w:rPr>
          <w:b/>
        </w:rPr>
        <w:t>Коммуникации в современной художественной культуре</w:t>
      </w:r>
      <w:r>
        <w:rPr>
          <w:b/>
        </w:rPr>
        <w:t>»</w:t>
      </w:r>
      <w:r w:rsidR="006470E5" w:rsidRPr="006470E5">
        <w:rPr>
          <w:b/>
        </w:rPr>
        <w:t xml:space="preserve"> (руководитель – Круглова Т.А.)</w:t>
      </w:r>
    </w:p>
    <w:p w:rsidR="006470E5" w:rsidRDefault="006470E5">
      <w:proofErr w:type="spellStart"/>
      <w:r w:rsidRPr="006470E5">
        <w:t>Аликперов</w:t>
      </w:r>
      <w:proofErr w:type="spellEnd"/>
      <w:r w:rsidRPr="006470E5">
        <w:t xml:space="preserve"> Игорь Михайлович</w:t>
      </w:r>
      <w:r>
        <w:t xml:space="preserve">, </w:t>
      </w:r>
      <w:proofErr w:type="spellStart"/>
      <w:r w:rsidRPr="006470E5">
        <w:t>Ахьямова</w:t>
      </w:r>
      <w:proofErr w:type="spellEnd"/>
      <w:r w:rsidRPr="006470E5">
        <w:t xml:space="preserve"> Инна Анатольевна</w:t>
      </w:r>
      <w:r>
        <w:t xml:space="preserve">. </w:t>
      </w:r>
      <w:r w:rsidRPr="006470E5">
        <w:t>Полифония коммуникационных трендов в современном театре: проблемы и возможности</w:t>
      </w:r>
    </w:p>
    <w:p w:rsidR="006470E5" w:rsidRDefault="006470E5">
      <w:proofErr w:type="spellStart"/>
      <w:r w:rsidRPr="006470E5">
        <w:t>Богомяков</w:t>
      </w:r>
      <w:proofErr w:type="spellEnd"/>
      <w:r w:rsidRPr="006470E5">
        <w:t xml:space="preserve"> Владимир Геннадьевич</w:t>
      </w:r>
      <w:r>
        <w:t xml:space="preserve">. </w:t>
      </w:r>
      <w:r w:rsidR="00BB17CF" w:rsidRPr="00BB17CF">
        <w:t xml:space="preserve">Формирование </w:t>
      </w:r>
      <w:proofErr w:type="spellStart"/>
      <w:r w:rsidR="00BB17CF" w:rsidRPr="00BB17CF">
        <w:t>прото</w:t>
      </w:r>
      <w:proofErr w:type="spellEnd"/>
      <w:r w:rsidR="00BB17CF" w:rsidRPr="00BB17CF">
        <w:t xml:space="preserve">-поэтик в условиях культурного </w:t>
      </w:r>
      <w:proofErr w:type="spellStart"/>
      <w:r w:rsidR="00BB17CF" w:rsidRPr="00BB17CF">
        <w:t>сверхразнообразия</w:t>
      </w:r>
      <w:proofErr w:type="spellEnd"/>
    </w:p>
    <w:p w:rsidR="006470E5" w:rsidRDefault="006470E5">
      <w:r w:rsidRPr="006470E5">
        <w:t>Гомес Каролина Джоанна</w:t>
      </w:r>
      <w:r>
        <w:t xml:space="preserve">. </w:t>
      </w:r>
      <w:r w:rsidRPr="006470E5">
        <w:t>Деструктивное взаимодействие зрителей с оскорбительными произведениями искусства</w:t>
      </w:r>
    </w:p>
    <w:p w:rsidR="006470E5" w:rsidRDefault="006470E5">
      <w:r w:rsidRPr="006470E5">
        <w:t>Горбацевич Дарья Александровна</w:t>
      </w:r>
      <w:r>
        <w:t xml:space="preserve">. </w:t>
      </w:r>
      <w:r w:rsidRPr="006470E5">
        <w:t xml:space="preserve">Специфическая атмосфера современного балета как пространства </w:t>
      </w:r>
      <w:proofErr w:type="spellStart"/>
      <w:r w:rsidRPr="006470E5">
        <w:t>автокоммуникации</w:t>
      </w:r>
      <w:proofErr w:type="spellEnd"/>
    </w:p>
    <w:p w:rsidR="006470E5" w:rsidRDefault="006470E5">
      <w:r w:rsidRPr="006470E5">
        <w:t>Немченко Лилия Михайловна</w:t>
      </w:r>
      <w:r>
        <w:t xml:space="preserve">. </w:t>
      </w:r>
      <w:r w:rsidRPr="006470E5">
        <w:t>Документальный театр: инструмент, метод, стиль (на материале спектаклей театральной платформы Ельцин Центра «В Центре»)</w:t>
      </w:r>
    </w:p>
    <w:p w:rsidR="006470E5" w:rsidRDefault="006470E5">
      <w:r w:rsidRPr="006470E5">
        <w:t>Охват Кристина Игоревна</w:t>
      </w:r>
      <w:r>
        <w:t xml:space="preserve">. </w:t>
      </w:r>
      <w:r w:rsidRPr="006470E5">
        <w:t xml:space="preserve">Искусство сегодня: возможности осмысления в рамках </w:t>
      </w:r>
      <w:proofErr w:type="spellStart"/>
      <w:r w:rsidRPr="006470E5">
        <w:t>культуроцентристской</w:t>
      </w:r>
      <w:proofErr w:type="spellEnd"/>
      <w:r w:rsidRPr="006470E5">
        <w:t xml:space="preserve"> парадигмы</w:t>
      </w:r>
    </w:p>
    <w:p w:rsidR="006470E5" w:rsidRDefault="006470E5">
      <w:proofErr w:type="spellStart"/>
      <w:r w:rsidRPr="006470E5">
        <w:t>Пупышева</w:t>
      </w:r>
      <w:proofErr w:type="spellEnd"/>
      <w:r w:rsidRPr="006470E5">
        <w:t xml:space="preserve"> Ирина Николаевна</w:t>
      </w:r>
      <w:r>
        <w:t xml:space="preserve">. </w:t>
      </w:r>
      <w:proofErr w:type="spellStart"/>
      <w:r w:rsidRPr="006470E5">
        <w:t>Интермедиальность</w:t>
      </w:r>
      <w:proofErr w:type="spellEnd"/>
      <w:r w:rsidRPr="006470E5">
        <w:t xml:space="preserve"> восприятия жанра </w:t>
      </w:r>
      <w:proofErr w:type="spellStart"/>
      <w:r w:rsidRPr="006470E5">
        <w:t>фэнтези</w:t>
      </w:r>
      <w:proofErr w:type="spellEnd"/>
    </w:p>
    <w:p w:rsidR="006470E5" w:rsidRDefault="006470E5">
      <w:r w:rsidRPr="006470E5">
        <w:t>Рубцова Елена Валерьевна</w:t>
      </w:r>
      <w:r>
        <w:t xml:space="preserve">. </w:t>
      </w:r>
      <w:r w:rsidR="00B3015B">
        <w:t xml:space="preserve">Коммуникация в </w:t>
      </w:r>
      <w:r w:rsidR="00BB17CF">
        <w:t>видео-арте: эстетический аспект</w:t>
      </w:r>
    </w:p>
    <w:p w:rsidR="006470E5" w:rsidRDefault="006470E5">
      <w:proofErr w:type="spellStart"/>
      <w:r w:rsidRPr="006470E5">
        <w:t>Самкова</w:t>
      </w:r>
      <w:proofErr w:type="spellEnd"/>
      <w:r w:rsidRPr="006470E5">
        <w:t xml:space="preserve"> Валентина Александровна</w:t>
      </w:r>
      <w:r>
        <w:t xml:space="preserve">. </w:t>
      </w:r>
      <w:r w:rsidRPr="006470E5">
        <w:t xml:space="preserve">Современное искусство как драйвер </w:t>
      </w:r>
      <w:proofErr w:type="gramStart"/>
      <w:r w:rsidRPr="006470E5">
        <w:t>множественности  социальных</w:t>
      </w:r>
      <w:proofErr w:type="gramEnd"/>
      <w:r w:rsidRPr="006470E5">
        <w:t xml:space="preserve"> коммуникаций</w:t>
      </w:r>
    </w:p>
    <w:p w:rsidR="006470E5" w:rsidRDefault="006470E5">
      <w:r w:rsidRPr="006470E5">
        <w:t>Смирнова Татьяна Николаевна</w:t>
      </w:r>
      <w:r>
        <w:t xml:space="preserve">. </w:t>
      </w:r>
      <w:r w:rsidRPr="006470E5">
        <w:t>Музыка как язык невербальной коммуникации</w:t>
      </w:r>
    </w:p>
    <w:p w:rsidR="006470E5" w:rsidRDefault="006470E5">
      <w:proofErr w:type="spellStart"/>
      <w:r w:rsidRPr="006470E5">
        <w:t>Язовская</w:t>
      </w:r>
      <w:proofErr w:type="spellEnd"/>
      <w:r w:rsidRPr="006470E5">
        <w:t xml:space="preserve"> Ольга Валерьевна</w:t>
      </w:r>
      <w:r>
        <w:t xml:space="preserve">. </w:t>
      </w:r>
      <w:r w:rsidRPr="006470E5">
        <w:t xml:space="preserve">"Художественный язык массовой культуры на примере творчества Мураками </w:t>
      </w:r>
      <w:proofErr w:type="spellStart"/>
      <w:r w:rsidRPr="006470E5">
        <w:t>Такаси</w:t>
      </w:r>
      <w:proofErr w:type="spellEnd"/>
      <w:r>
        <w:t xml:space="preserve"> </w:t>
      </w:r>
      <w:r w:rsidRPr="006470E5">
        <w:t>(по материалам выставки «Будет ласковый дождь», 2017-18 гг., Москва)</w:t>
      </w:r>
    </w:p>
    <w:p w:rsidR="006470E5" w:rsidRDefault="006470E5"/>
    <w:p w:rsidR="006470E5" w:rsidRDefault="00495C19">
      <w:pPr>
        <w:rPr>
          <w:b/>
        </w:rPr>
      </w:pPr>
      <w:r>
        <w:rPr>
          <w:rFonts w:ascii="Arial" w:hAnsi="Arial" w:cs="Arial"/>
          <w:b/>
          <w:bCs/>
          <w:iCs/>
          <w:sz w:val="20"/>
          <w:szCs w:val="20"/>
        </w:rPr>
        <w:t>Секция</w:t>
      </w:r>
      <w:bookmarkStart w:id="0" w:name="_GoBack"/>
      <w:bookmarkEnd w:id="0"/>
      <w:r w:rsidR="00EA6C1B">
        <w:rPr>
          <w:rFonts w:ascii="Arial" w:hAnsi="Arial" w:cs="Arial"/>
          <w:b/>
          <w:bCs/>
          <w:iCs/>
          <w:sz w:val="20"/>
          <w:szCs w:val="20"/>
        </w:rPr>
        <w:t xml:space="preserve"> «</w:t>
      </w:r>
      <w:r w:rsidR="00C016EF" w:rsidRPr="00C016EF">
        <w:rPr>
          <w:rFonts w:ascii="Arial" w:hAnsi="Arial" w:cs="Arial"/>
          <w:b/>
          <w:bCs/>
          <w:iCs/>
          <w:sz w:val="20"/>
          <w:szCs w:val="20"/>
        </w:rPr>
        <w:t>Гуманитарное знание в эпоху информационно-коммуникационных технологий</w:t>
      </w:r>
      <w:r w:rsidR="00EA6C1B">
        <w:rPr>
          <w:rFonts w:ascii="Arial" w:hAnsi="Arial" w:cs="Arial"/>
          <w:b/>
          <w:bCs/>
          <w:iCs/>
          <w:sz w:val="20"/>
          <w:szCs w:val="20"/>
        </w:rPr>
        <w:t>»</w:t>
      </w:r>
      <w:r w:rsidR="00C016EF" w:rsidRPr="00807DAB">
        <w:rPr>
          <w:b/>
        </w:rPr>
        <w:t xml:space="preserve"> </w:t>
      </w:r>
      <w:r w:rsidR="006470E5" w:rsidRPr="00807DAB">
        <w:rPr>
          <w:b/>
        </w:rPr>
        <w:t>(руководители – Кислов А.Г., Сухов А.А.)</w:t>
      </w:r>
    </w:p>
    <w:p w:rsidR="00C016EF" w:rsidRPr="00807DAB" w:rsidRDefault="00C016EF" w:rsidP="00C016EF">
      <w:pPr>
        <w:widowControl w:val="0"/>
        <w:shd w:val="clear" w:color="auto" w:fill="FFFFFF"/>
        <w:spacing w:after="0" w:line="240" w:lineRule="auto"/>
        <w:ind w:left="360"/>
        <w:rPr>
          <w:b/>
        </w:rPr>
      </w:pPr>
      <w:r w:rsidRPr="00DF280C">
        <w:rPr>
          <w:rStyle w:val="B"/>
          <w:rFonts w:ascii="Arial" w:eastAsia="Times New Roman" w:hAnsi="Arial" w:cs="Arial"/>
          <w:b/>
          <w:sz w:val="20"/>
          <w:szCs w:val="20"/>
        </w:rPr>
        <w:t>27 апреля (пятница)</w:t>
      </w:r>
      <w:r>
        <w:rPr>
          <w:rStyle w:val="B"/>
          <w:rFonts w:ascii="Arial" w:eastAsia="Times New Roman" w:hAnsi="Arial" w:cs="Arial"/>
          <w:b/>
          <w:sz w:val="20"/>
          <w:szCs w:val="20"/>
        </w:rPr>
        <w:t>. Ауд. Тургенева, 469. 10.00 – 12.00</w:t>
      </w:r>
    </w:p>
    <w:p w:rsidR="006470E5" w:rsidRDefault="006470E5" w:rsidP="006470E5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Гринберг Илья Станиславович.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Big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Data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формирует экосистему для компьютерной креативности</w:t>
      </w:r>
    </w:p>
    <w:p w:rsidR="006470E5" w:rsidRDefault="006470E5" w:rsidP="006470E5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Гурарий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Анна Дмитриевна.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Big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Data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Big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Humanities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Shift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 проблемы имплементации в российском образовательном пространстве</w:t>
      </w:r>
    </w:p>
    <w:p w:rsidR="006470E5" w:rsidRDefault="006470E5" w:rsidP="006470E5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Кислов Алексей Геннадьевич.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Макроархитектура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интеллектуальных систем: корреляция представления и обработки знаний</w:t>
      </w:r>
    </w:p>
    <w:p w:rsidR="006470E5" w:rsidRDefault="00AB321A" w:rsidP="006470E5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Орлов Борис Викторович</w:t>
      </w:r>
      <w:r>
        <w:rPr>
          <w:rFonts w:ascii="Arial" w:hAnsi="Arial" w:cs="Arial"/>
          <w:color w:val="333333"/>
          <w:sz w:val="20"/>
          <w:szCs w:val="20"/>
        </w:rPr>
        <w:t xml:space="preserve">, </w:t>
      </w:r>
      <w:r w:rsidR="006470E5">
        <w:rPr>
          <w:rFonts w:ascii="Arial" w:hAnsi="Arial" w:cs="Arial"/>
          <w:color w:val="333333"/>
          <w:sz w:val="20"/>
          <w:szCs w:val="20"/>
        </w:rPr>
        <w:t>Петров Евгений Сергеевич. </w:t>
      </w:r>
      <w:proofErr w:type="spellStart"/>
      <w:r w:rsidR="006470E5">
        <w:rPr>
          <w:rFonts w:ascii="Arial" w:hAnsi="Arial" w:cs="Arial"/>
          <w:color w:val="333333"/>
          <w:sz w:val="20"/>
          <w:szCs w:val="20"/>
        </w:rPr>
        <w:t>Медиаэстетика</w:t>
      </w:r>
      <w:proofErr w:type="spellEnd"/>
      <w:r w:rsidR="006470E5">
        <w:rPr>
          <w:rFonts w:ascii="Arial" w:hAnsi="Arial" w:cs="Arial"/>
          <w:color w:val="333333"/>
          <w:sz w:val="20"/>
          <w:szCs w:val="20"/>
        </w:rPr>
        <w:t xml:space="preserve">: создание специализированного сайта </w:t>
      </w:r>
      <w:proofErr w:type="spellStart"/>
      <w:r w:rsidR="006470E5">
        <w:rPr>
          <w:rFonts w:ascii="Arial" w:hAnsi="Arial" w:cs="Arial"/>
          <w:color w:val="333333"/>
          <w:sz w:val="20"/>
          <w:szCs w:val="20"/>
        </w:rPr>
        <w:t>digital</w:t>
      </w:r>
      <w:proofErr w:type="spellEnd"/>
      <w:r w:rsidR="006470E5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6470E5">
        <w:rPr>
          <w:rFonts w:ascii="Arial" w:hAnsi="Arial" w:cs="Arial"/>
          <w:color w:val="333333"/>
          <w:sz w:val="20"/>
          <w:szCs w:val="20"/>
        </w:rPr>
        <w:t>online</w:t>
      </w:r>
      <w:proofErr w:type="spellEnd"/>
      <w:r w:rsidR="006470E5">
        <w:rPr>
          <w:rFonts w:ascii="Arial" w:hAnsi="Arial" w:cs="Arial"/>
          <w:color w:val="333333"/>
          <w:sz w:val="20"/>
          <w:szCs w:val="20"/>
        </w:rPr>
        <w:t xml:space="preserve"> (на материале международного </w:t>
      </w:r>
      <w:proofErr w:type="gramStart"/>
      <w:r w:rsidR="006470E5">
        <w:rPr>
          <w:rFonts w:ascii="Arial" w:hAnsi="Arial" w:cs="Arial"/>
          <w:color w:val="333333"/>
          <w:sz w:val="20"/>
          <w:szCs w:val="20"/>
        </w:rPr>
        <w:t>глоссария  философии</w:t>
      </w:r>
      <w:proofErr w:type="gramEnd"/>
      <w:r w:rsidR="006470E5">
        <w:rPr>
          <w:rFonts w:ascii="Arial" w:hAnsi="Arial" w:cs="Arial"/>
          <w:color w:val="333333"/>
          <w:sz w:val="20"/>
          <w:szCs w:val="20"/>
        </w:rPr>
        <w:t xml:space="preserve"> художественности и современного </w:t>
      </w:r>
      <w:r>
        <w:rPr>
          <w:rFonts w:ascii="Arial" w:hAnsi="Arial" w:cs="Arial"/>
          <w:color w:val="333333"/>
          <w:sz w:val="20"/>
          <w:szCs w:val="20"/>
        </w:rPr>
        <w:t>искусства)</w:t>
      </w:r>
    </w:p>
    <w:p w:rsidR="006470E5" w:rsidRPr="006470E5" w:rsidRDefault="006470E5" w:rsidP="006470E5">
      <w:pPr>
        <w:pStyle w:val="a3"/>
        <w:shd w:val="clear" w:color="auto" w:fill="FFFFFF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Сухов Антон Андреевич. </w:t>
      </w:r>
      <w:r w:rsidRPr="006470E5">
        <w:rPr>
          <w:rStyle w:val="a4"/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>Поликультурное пространство виртуального мира “</w:t>
      </w:r>
      <w:r w:rsidRPr="006470E5">
        <w:rPr>
          <w:rStyle w:val="a4"/>
          <w:rFonts w:ascii="Arial" w:hAnsi="Arial" w:cs="Arial"/>
          <w:b w:val="0"/>
          <w:color w:val="333333"/>
          <w:sz w:val="20"/>
          <w:szCs w:val="20"/>
          <w:shd w:val="clear" w:color="auto" w:fill="FFFFFF"/>
          <w:lang w:val="en-US"/>
        </w:rPr>
        <w:t>Total War</w:t>
      </w:r>
      <w:r w:rsidRPr="006470E5">
        <w:rPr>
          <w:rStyle w:val="a4"/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>: </w:t>
      </w:r>
      <w:r w:rsidRPr="006470E5">
        <w:rPr>
          <w:rStyle w:val="a4"/>
          <w:rFonts w:ascii="Arial" w:hAnsi="Arial" w:cs="Arial"/>
          <w:b w:val="0"/>
          <w:color w:val="333333"/>
          <w:sz w:val="20"/>
          <w:szCs w:val="20"/>
          <w:shd w:val="clear" w:color="auto" w:fill="FFFFFF"/>
          <w:lang w:val="en-US"/>
        </w:rPr>
        <w:t>Medieval II</w:t>
      </w:r>
      <w:r w:rsidRPr="006470E5">
        <w:rPr>
          <w:rStyle w:val="a4"/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>”</w:t>
      </w:r>
    </w:p>
    <w:p w:rsidR="006470E5" w:rsidRDefault="006470E5" w:rsidP="006470E5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Темлякова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Алина Сергеевна. Киноязык и его трансформации под влиянием цифровых технологий</w:t>
      </w:r>
    </w:p>
    <w:p w:rsidR="006470E5" w:rsidRDefault="006470E5" w:rsidP="006470E5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Трафимова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Галина Анатольевна. Возможности технологии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Big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Data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в анализе социально-культурных феноменов современного общества</w:t>
      </w:r>
    </w:p>
    <w:p w:rsidR="006470E5" w:rsidRDefault="006470E5"/>
    <w:p w:rsidR="00EA6C1B" w:rsidRDefault="00495C19" w:rsidP="00EA6C1B">
      <w:pPr>
        <w:rPr>
          <w:b/>
        </w:rPr>
      </w:pPr>
      <w:r>
        <w:rPr>
          <w:b/>
        </w:rPr>
        <w:t>Секция</w:t>
      </w:r>
      <w:r w:rsidR="00EA6C1B">
        <w:rPr>
          <w:b/>
        </w:rPr>
        <w:t xml:space="preserve"> «</w:t>
      </w:r>
      <w:r w:rsidR="00EA6C1B" w:rsidRPr="00F96001">
        <w:rPr>
          <w:b/>
        </w:rPr>
        <w:t>Культурологический анализ процессов медиа-комму</w:t>
      </w:r>
      <w:r w:rsidR="00EA6C1B">
        <w:rPr>
          <w:b/>
        </w:rPr>
        <w:t xml:space="preserve">никации в эпоху </w:t>
      </w:r>
      <w:proofErr w:type="spellStart"/>
      <w:r w:rsidR="00EA6C1B">
        <w:rPr>
          <w:b/>
        </w:rPr>
        <w:t>постграмотности</w:t>
      </w:r>
      <w:proofErr w:type="spellEnd"/>
      <w:r w:rsidR="00EA6C1B">
        <w:rPr>
          <w:b/>
        </w:rPr>
        <w:t xml:space="preserve">» </w:t>
      </w:r>
      <w:r w:rsidR="00EA6C1B" w:rsidRPr="00F96001">
        <w:rPr>
          <w:b/>
        </w:rPr>
        <w:t xml:space="preserve">(руководители – </w:t>
      </w:r>
      <w:proofErr w:type="spellStart"/>
      <w:r w:rsidR="00EA6C1B" w:rsidRPr="00F96001">
        <w:rPr>
          <w:b/>
        </w:rPr>
        <w:t>Гудова</w:t>
      </w:r>
      <w:proofErr w:type="spellEnd"/>
      <w:r w:rsidR="00EA6C1B" w:rsidRPr="00F96001">
        <w:rPr>
          <w:b/>
        </w:rPr>
        <w:t xml:space="preserve"> М.Ю., </w:t>
      </w:r>
      <w:proofErr w:type="spellStart"/>
      <w:r w:rsidR="00EA6C1B" w:rsidRPr="00F96001">
        <w:rPr>
          <w:b/>
        </w:rPr>
        <w:t>Фаюстов</w:t>
      </w:r>
      <w:proofErr w:type="spellEnd"/>
      <w:r w:rsidR="00EA6C1B" w:rsidRPr="00F96001">
        <w:rPr>
          <w:b/>
        </w:rPr>
        <w:t xml:space="preserve"> А.В.)</w:t>
      </w:r>
    </w:p>
    <w:p w:rsidR="00EA6C1B" w:rsidRPr="00DF280C" w:rsidRDefault="00EA6C1B" w:rsidP="00EA6C1B">
      <w:pPr>
        <w:widowControl w:val="0"/>
        <w:shd w:val="clear" w:color="auto" w:fill="FFFFFF"/>
        <w:spacing w:after="0" w:line="240" w:lineRule="auto"/>
        <w:ind w:left="360"/>
        <w:rPr>
          <w:rStyle w:val="B"/>
          <w:rFonts w:ascii="Arial" w:eastAsia="Times New Roman" w:hAnsi="Arial" w:cs="Arial"/>
          <w:b/>
          <w:sz w:val="20"/>
          <w:szCs w:val="20"/>
        </w:rPr>
      </w:pPr>
      <w:r w:rsidRPr="00DF280C">
        <w:rPr>
          <w:rStyle w:val="B"/>
          <w:rFonts w:ascii="Arial" w:eastAsia="Times New Roman" w:hAnsi="Arial" w:cs="Arial"/>
          <w:b/>
          <w:sz w:val="20"/>
          <w:szCs w:val="20"/>
        </w:rPr>
        <w:t>27 апреля (пятница)</w:t>
      </w:r>
      <w:r>
        <w:rPr>
          <w:rStyle w:val="B"/>
          <w:rFonts w:ascii="Arial" w:eastAsia="Times New Roman" w:hAnsi="Arial" w:cs="Arial"/>
          <w:b/>
          <w:sz w:val="20"/>
          <w:szCs w:val="20"/>
        </w:rPr>
        <w:t xml:space="preserve">. Ауд. </w:t>
      </w:r>
      <w:r>
        <w:rPr>
          <w:rFonts w:ascii="Arial" w:hAnsi="Arial" w:cs="Arial"/>
          <w:b/>
          <w:bCs/>
          <w:i/>
          <w:iCs/>
          <w:sz w:val="20"/>
          <w:szCs w:val="20"/>
        </w:rPr>
        <w:t>Тургенева, 507. 10.00 – 12.00</w:t>
      </w:r>
    </w:p>
    <w:p w:rsidR="00EA6C1B" w:rsidRPr="00F96001" w:rsidRDefault="00EA6C1B" w:rsidP="00EA6C1B">
      <w:pPr>
        <w:rPr>
          <w:b/>
        </w:rPr>
      </w:pPr>
    </w:p>
    <w:p w:rsidR="00EA6C1B" w:rsidRDefault="00EA6C1B" w:rsidP="00EA6C1B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Арсланова Анастасия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Нурислямовна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 Разговорный арабский язык в масс-медиа Марокко как феномен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постграмотности</w:t>
      </w:r>
      <w:proofErr w:type="spellEnd"/>
    </w:p>
    <w:p w:rsidR="00AB321A" w:rsidRPr="00F96001" w:rsidRDefault="00AB321A" w:rsidP="00AB321A">
      <w:pPr>
        <w:pStyle w:val="a3"/>
        <w:shd w:val="clear" w:color="auto" w:fill="FFFFFF"/>
        <w:rPr>
          <w:rFonts w:ascii="Arial" w:hAnsi="Arial" w:cs="Arial"/>
          <w:b/>
          <w:color w:val="333333"/>
          <w:sz w:val="20"/>
          <w:szCs w:val="20"/>
        </w:rPr>
      </w:pPr>
      <w:r w:rsidRPr="00AB321A">
        <w:rPr>
          <w:rStyle w:val="a4"/>
          <w:rFonts w:ascii="Arial" w:hAnsi="Arial" w:cs="Arial"/>
          <w:b w:val="0"/>
          <w:color w:val="333333"/>
          <w:sz w:val="20"/>
          <w:szCs w:val="20"/>
        </w:rPr>
        <w:t xml:space="preserve">Булатова Анастасия </w:t>
      </w:r>
      <w:proofErr w:type="gramStart"/>
      <w:r w:rsidRPr="00AB321A">
        <w:rPr>
          <w:rStyle w:val="a4"/>
          <w:rFonts w:ascii="Arial" w:hAnsi="Arial" w:cs="Arial"/>
          <w:b w:val="0"/>
          <w:color w:val="333333"/>
          <w:sz w:val="20"/>
          <w:szCs w:val="20"/>
        </w:rPr>
        <w:t xml:space="preserve">Васильевна </w:t>
      </w:r>
      <w:r>
        <w:rPr>
          <w:rStyle w:val="a4"/>
          <w:rFonts w:ascii="Arial" w:hAnsi="Arial" w:cs="Arial"/>
          <w:b w:val="0"/>
          <w:color w:val="333333"/>
          <w:sz w:val="20"/>
          <w:szCs w:val="20"/>
        </w:rPr>
        <w:t>,</w:t>
      </w:r>
      <w:proofErr w:type="gramEnd"/>
      <w:r>
        <w:rPr>
          <w:rStyle w:val="a4"/>
          <w:rFonts w:ascii="Arial" w:hAnsi="Arial" w:cs="Arial"/>
          <w:b w:val="0"/>
          <w:color w:val="333333"/>
          <w:sz w:val="20"/>
          <w:szCs w:val="20"/>
        </w:rPr>
        <w:t xml:space="preserve"> </w:t>
      </w:r>
      <w:r w:rsidRPr="00F96001">
        <w:rPr>
          <w:rStyle w:val="a4"/>
          <w:rFonts w:ascii="Arial" w:hAnsi="Arial" w:cs="Arial"/>
          <w:b w:val="0"/>
          <w:color w:val="333333"/>
          <w:sz w:val="20"/>
          <w:szCs w:val="20"/>
        </w:rPr>
        <w:t>Журавлева Надежда Ивановна</w:t>
      </w:r>
      <w:r>
        <w:rPr>
          <w:rStyle w:val="a4"/>
          <w:rFonts w:ascii="Arial" w:hAnsi="Arial" w:cs="Arial"/>
          <w:b w:val="0"/>
          <w:color w:val="333333"/>
          <w:sz w:val="20"/>
          <w:szCs w:val="20"/>
        </w:rPr>
        <w:t>,</w:t>
      </w:r>
      <w:r w:rsidRPr="00F96001">
        <w:rPr>
          <w:rStyle w:val="a4"/>
          <w:rFonts w:ascii="Arial" w:hAnsi="Arial" w:cs="Arial"/>
          <w:b w:val="0"/>
          <w:color w:val="333333"/>
          <w:sz w:val="20"/>
          <w:szCs w:val="20"/>
        </w:rPr>
        <w:t xml:space="preserve"> </w:t>
      </w:r>
      <w:r>
        <w:rPr>
          <w:rStyle w:val="a4"/>
          <w:rFonts w:ascii="Arial" w:hAnsi="Arial" w:cs="Arial"/>
          <w:b w:val="0"/>
          <w:color w:val="333333"/>
          <w:sz w:val="20"/>
          <w:szCs w:val="20"/>
        </w:rPr>
        <w:t xml:space="preserve">Мельникова Светлана Витальевна. </w:t>
      </w:r>
      <w:r w:rsidRPr="00F96001">
        <w:rPr>
          <w:rStyle w:val="a4"/>
          <w:rFonts w:ascii="Arial" w:hAnsi="Arial" w:cs="Arial"/>
          <w:b w:val="0"/>
          <w:color w:val="333333"/>
          <w:sz w:val="20"/>
          <w:szCs w:val="20"/>
        </w:rPr>
        <w:t>О чем «рассказывает» реклама?</w:t>
      </w:r>
    </w:p>
    <w:p w:rsidR="00EA6C1B" w:rsidRDefault="00EA6C1B" w:rsidP="00EA6C1B">
      <w:pPr>
        <w:pStyle w:val="a3"/>
        <w:shd w:val="clear" w:color="auto" w:fill="FFFFFF"/>
        <w:rPr>
          <w:rStyle w:val="a4"/>
          <w:rFonts w:ascii="Arial" w:hAnsi="Arial" w:cs="Arial"/>
          <w:b w:val="0"/>
          <w:color w:val="333333"/>
          <w:sz w:val="20"/>
          <w:szCs w:val="20"/>
        </w:rPr>
      </w:pPr>
      <w:proofErr w:type="spellStart"/>
      <w:r w:rsidRPr="00F96001">
        <w:rPr>
          <w:rStyle w:val="a4"/>
          <w:rFonts w:ascii="Arial" w:hAnsi="Arial" w:cs="Arial"/>
          <w:b w:val="0"/>
          <w:color w:val="333333"/>
          <w:sz w:val="20"/>
          <w:szCs w:val="20"/>
        </w:rPr>
        <w:t>Гапочкина</w:t>
      </w:r>
      <w:proofErr w:type="spellEnd"/>
      <w:r w:rsidRPr="00F96001">
        <w:rPr>
          <w:rStyle w:val="a4"/>
          <w:rFonts w:ascii="Arial" w:hAnsi="Arial" w:cs="Arial"/>
          <w:b w:val="0"/>
          <w:color w:val="333333"/>
          <w:sz w:val="20"/>
          <w:szCs w:val="20"/>
        </w:rPr>
        <w:t xml:space="preserve"> Дана Ивановна.</w:t>
      </w:r>
      <w:r>
        <w:rPr>
          <w:rStyle w:val="a4"/>
          <w:rFonts w:ascii="Arial" w:hAnsi="Arial" w:cs="Arial"/>
          <w:b w:val="0"/>
          <w:color w:val="333333"/>
          <w:sz w:val="20"/>
          <w:szCs w:val="20"/>
        </w:rPr>
        <w:t xml:space="preserve"> </w:t>
      </w:r>
      <w:r w:rsidRPr="00F96001">
        <w:rPr>
          <w:rStyle w:val="a4"/>
          <w:rFonts w:ascii="Arial" w:hAnsi="Arial" w:cs="Arial"/>
          <w:b w:val="0"/>
          <w:color w:val="333333"/>
          <w:sz w:val="20"/>
          <w:szCs w:val="20"/>
        </w:rPr>
        <w:t>Метаязыковые комментарии на неязыковых сайтах: тематика и прагматика</w:t>
      </w:r>
    </w:p>
    <w:p w:rsidR="00EA6C1B" w:rsidRPr="00F96001" w:rsidRDefault="00EA6C1B" w:rsidP="00EA6C1B">
      <w:pPr>
        <w:pStyle w:val="a3"/>
        <w:shd w:val="clear" w:color="auto" w:fill="FFFFFF"/>
        <w:rPr>
          <w:rFonts w:ascii="Arial" w:hAnsi="Arial" w:cs="Arial"/>
          <w:b/>
          <w:color w:val="333333"/>
          <w:sz w:val="20"/>
          <w:szCs w:val="20"/>
        </w:rPr>
      </w:pPr>
      <w:proofErr w:type="spellStart"/>
      <w:r>
        <w:rPr>
          <w:rStyle w:val="a4"/>
          <w:rFonts w:ascii="Arial" w:hAnsi="Arial" w:cs="Arial"/>
          <w:b w:val="0"/>
          <w:color w:val="333333"/>
          <w:sz w:val="20"/>
          <w:szCs w:val="20"/>
        </w:rPr>
        <w:t>Гудова</w:t>
      </w:r>
      <w:proofErr w:type="spellEnd"/>
      <w:r>
        <w:rPr>
          <w:rStyle w:val="a4"/>
          <w:rFonts w:ascii="Arial" w:hAnsi="Arial" w:cs="Arial"/>
          <w:b w:val="0"/>
          <w:color w:val="333333"/>
          <w:sz w:val="20"/>
          <w:szCs w:val="20"/>
        </w:rPr>
        <w:t xml:space="preserve"> Маргарита Юрьевна. Современный писатель как медиа-конструкт</w:t>
      </w:r>
    </w:p>
    <w:p w:rsidR="00EA6C1B" w:rsidRPr="00F96001" w:rsidRDefault="00EA6C1B" w:rsidP="00EA6C1B">
      <w:pPr>
        <w:pStyle w:val="a3"/>
        <w:shd w:val="clear" w:color="auto" w:fill="FFFFFF"/>
        <w:rPr>
          <w:rFonts w:ascii="Arial" w:hAnsi="Arial" w:cs="Arial"/>
          <w:b/>
          <w:color w:val="333333"/>
          <w:sz w:val="20"/>
          <w:szCs w:val="20"/>
        </w:rPr>
      </w:pPr>
      <w:r w:rsidRPr="00F96001">
        <w:rPr>
          <w:rStyle w:val="a4"/>
          <w:rFonts w:ascii="Arial" w:hAnsi="Arial" w:cs="Arial"/>
          <w:b w:val="0"/>
          <w:color w:val="333333"/>
          <w:sz w:val="20"/>
          <w:szCs w:val="20"/>
        </w:rPr>
        <w:t xml:space="preserve">Завьялова Наталья Алексеевна. Культурные императивы сквозь призму </w:t>
      </w:r>
      <w:proofErr w:type="spellStart"/>
      <w:r w:rsidRPr="00F96001">
        <w:rPr>
          <w:rStyle w:val="a4"/>
          <w:rFonts w:ascii="Arial" w:hAnsi="Arial" w:cs="Arial"/>
          <w:b w:val="0"/>
          <w:color w:val="333333"/>
          <w:sz w:val="20"/>
          <w:szCs w:val="20"/>
        </w:rPr>
        <w:t>постфразеологии</w:t>
      </w:r>
      <w:proofErr w:type="spellEnd"/>
    </w:p>
    <w:p w:rsidR="00EA6C1B" w:rsidRPr="00F96001" w:rsidRDefault="00EA6C1B" w:rsidP="00EA6C1B">
      <w:pPr>
        <w:pStyle w:val="a3"/>
        <w:shd w:val="clear" w:color="auto" w:fill="FFFFFF"/>
        <w:rPr>
          <w:rFonts w:ascii="Arial" w:hAnsi="Arial" w:cs="Arial"/>
          <w:b/>
          <w:color w:val="333333"/>
          <w:sz w:val="20"/>
          <w:szCs w:val="20"/>
        </w:rPr>
      </w:pPr>
      <w:r w:rsidRPr="00F96001">
        <w:rPr>
          <w:rStyle w:val="a4"/>
          <w:rFonts w:ascii="Arial" w:hAnsi="Arial" w:cs="Arial"/>
          <w:b w:val="0"/>
          <w:color w:val="333333"/>
          <w:sz w:val="20"/>
          <w:szCs w:val="20"/>
        </w:rPr>
        <w:t>Куликова Мария Николаевна. Стиле-жанровые особенности современной театральной интернет-рекламы (на основе материала социальной сети «ВКОНТАКТЕ»)</w:t>
      </w:r>
    </w:p>
    <w:p w:rsidR="00EA6C1B" w:rsidRPr="00F96001" w:rsidRDefault="00EA6C1B" w:rsidP="00EA6C1B">
      <w:pPr>
        <w:pStyle w:val="a3"/>
        <w:shd w:val="clear" w:color="auto" w:fill="FFFFFF"/>
        <w:rPr>
          <w:rFonts w:ascii="Arial" w:hAnsi="Arial" w:cs="Arial"/>
          <w:b/>
          <w:color w:val="333333"/>
          <w:sz w:val="20"/>
          <w:szCs w:val="20"/>
        </w:rPr>
      </w:pPr>
      <w:r w:rsidRPr="00F96001">
        <w:rPr>
          <w:rStyle w:val="a4"/>
          <w:rFonts w:ascii="Arial" w:hAnsi="Arial" w:cs="Arial"/>
          <w:b w:val="0"/>
          <w:color w:val="333333"/>
          <w:sz w:val="20"/>
          <w:szCs w:val="20"/>
        </w:rPr>
        <w:t xml:space="preserve">Орлов Борис Викторович. </w:t>
      </w:r>
      <w:proofErr w:type="spellStart"/>
      <w:r w:rsidRPr="00F96001">
        <w:rPr>
          <w:rStyle w:val="a4"/>
          <w:rFonts w:ascii="Arial" w:hAnsi="Arial" w:cs="Arial"/>
          <w:b w:val="0"/>
          <w:color w:val="333333"/>
          <w:sz w:val="20"/>
          <w:szCs w:val="20"/>
        </w:rPr>
        <w:t>Праксис</w:t>
      </w:r>
      <w:proofErr w:type="spellEnd"/>
      <w:r w:rsidRPr="00F96001">
        <w:rPr>
          <w:rStyle w:val="a4"/>
          <w:rFonts w:ascii="Arial" w:hAnsi="Arial" w:cs="Arial"/>
          <w:b w:val="0"/>
          <w:color w:val="333333"/>
          <w:sz w:val="20"/>
          <w:szCs w:val="20"/>
        </w:rPr>
        <w:t xml:space="preserve"> электронного </w:t>
      </w:r>
      <w:proofErr w:type="gramStart"/>
      <w:r w:rsidRPr="00F96001">
        <w:rPr>
          <w:rStyle w:val="a4"/>
          <w:rFonts w:ascii="Arial" w:hAnsi="Arial" w:cs="Arial"/>
          <w:b w:val="0"/>
          <w:color w:val="333333"/>
          <w:sz w:val="20"/>
          <w:szCs w:val="20"/>
        </w:rPr>
        <w:t>словаря  по</w:t>
      </w:r>
      <w:proofErr w:type="gramEnd"/>
      <w:r w:rsidRPr="00F96001">
        <w:rPr>
          <w:rStyle w:val="a4"/>
          <w:rFonts w:ascii="Arial" w:hAnsi="Arial" w:cs="Arial"/>
          <w:b w:val="0"/>
          <w:color w:val="333333"/>
          <w:sz w:val="20"/>
          <w:szCs w:val="20"/>
        </w:rPr>
        <w:t xml:space="preserve"> современной философии искусства в контексте кластерной культуры</w:t>
      </w:r>
    </w:p>
    <w:p w:rsidR="009D6E23" w:rsidRPr="009D6E23" w:rsidRDefault="009D6E23" w:rsidP="009D6E23">
      <w:pPr>
        <w:pStyle w:val="a3"/>
        <w:shd w:val="clear" w:color="auto" w:fill="FFFFFF"/>
        <w:rPr>
          <w:rStyle w:val="a4"/>
          <w:rFonts w:ascii="Arial" w:hAnsi="Arial" w:cs="Arial"/>
          <w:b w:val="0"/>
          <w:color w:val="333333"/>
          <w:sz w:val="20"/>
          <w:szCs w:val="20"/>
        </w:rPr>
      </w:pPr>
      <w:r w:rsidRPr="009D6E23">
        <w:rPr>
          <w:rStyle w:val="a4"/>
          <w:rFonts w:ascii="Arial" w:hAnsi="Arial" w:cs="Arial"/>
          <w:b w:val="0"/>
          <w:color w:val="333333"/>
          <w:sz w:val="20"/>
          <w:szCs w:val="20"/>
        </w:rPr>
        <w:t>Симбирцева Наталья Алексеевна</w:t>
      </w:r>
      <w:r>
        <w:rPr>
          <w:rStyle w:val="a4"/>
          <w:rFonts w:ascii="Arial" w:hAnsi="Arial" w:cs="Arial"/>
          <w:b w:val="0"/>
          <w:color w:val="333333"/>
          <w:sz w:val="20"/>
          <w:szCs w:val="20"/>
        </w:rPr>
        <w:t xml:space="preserve">. </w:t>
      </w:r>
      <w:proofErr w:type="spellStart"/>
      <w:r w:rsidRPr="009D6E23">
        <w:rPr>
          <w:rStyle w:val="a4"/>
          <w:rFonts w:ascii="Arial" w:hAnsi="Arial" w:cs="Arial"/>
          <w:b w:val="0"/>
          <w:color w:val="333333"/>
          <w:sz w:val="20"/>
          <w:szCs w:val="20"/>
        </w:rPr>
        <w:t>Видеоблог</w:t>
      </w:r>
      <w:proofErr w:type="spellEnd"/>
      <w:r w:rsidRPr="009D6E23">
        <w:rPr>
          <w:rStyle w:val="a4"/>
          <w:rFonts w:ascii="Arial" w:hAnsi="Arial" w:cs="Arial"/>
          <w:b w:val="0"/>
          <w:color w:val="333333"/>
          <w:sz w:val="20"/>
          <w:szCs w:val="20"/>
        </w:rPr>
        <w:t xml:space="preserve"> как </w:t>
      </w:r>
      <w:proofErr w:type="spellStart"/>
      <w:r w:rsidRPr="009D6E23">
        <w:rPr>
          <w:rStyle w:val="a4"/>
          <w:rFonts w:ascii="Arial" w:hAnsi="Arial" w:cs="Arial"/>
          <w:b w:val="0"/>
          <w:color w:val="333333"/>
          <w:sz w:val="20"/>
          <w:szCs w:val="20"/>
        </w:rPr>
        <w:t>медийный</w:t>
      </w:r>
      <w:proofErr w:type="spellEnd"/>
      <w:r w:rsidRPr="009D6E23">
        <w:rPr>
          <w:rStyle w:val="a4"/>
          <w:rFonts w:ascii="Arial" w:hAnsi="Arial" w:cs="Arial"/>
          <w:b w:val="0"/>
          <w:color w:val="333333"/>
          <w:sz w:val="20"/>
          <w:szCs w:val="20"/>
        </w:rPr>
        <w:t xml:space="preserve"> текст: альтернативные образовательные практики</w:t>
      </w:r>
    </w:p>
    <w:p w:rsidR="00EA6C1B" w:rsidRPr="00F96001" w:rsidRDefault="00EA6C1B" w:rsidP="00EA6C1B">
      <w:pPr>
        <w:pStyle w:val="a3"/>
        <w:shd w:val="clear" w:color="auto" w:fill="FFFFFF"/>
        <w:rPr>
          <w:rFonts w:ascii="Arial" w:hAnsi="Arial" w:cs="Arial"/>
          <w:b/>
          <w:color w:val="333333"/>
          <w:sz w:val="20"/>
          <w:szCs w:val="20"/>
        </w:rPr>
      </w:pPr>
      <w:proofErr w:type="spellStart"/>
      <w:r w:rsidRPr="00F96001">
        <w:rPr>
          <w:rStyle w:val="a4"/>
          <w:rFonts w:ascii="Arial" w:hAnsi="Arial" w:cs="Arial"/>
          <w:b w:val="0"/>
          <w:color w:val="333333"/>
          <w:sz w:val="20"/>
          <w:szCs w:val="20"/>
        </w:rPr>
        <w:t>Ташланова</w:t>
      </w:r>
      <w:proofErr w:type="spellEnd"/>
      <w:r w:rsidRPr="00F96001">
        <w:rPr>
          <w:rStyle w:val="a4"/>
          <w:rFonts w:ascii="Arial" w:hAnsi="Arial" w:cs="Arial"/>
          <w:b w:val="0"/>
          <w:color w:val="333333"/>
          <w:sz w:val="20"/>
          <w:szCs w:val="20"/>
        </w:rPr>
        <w:t xml:space="preserve"> Дарья Евгеньевна. Прецедентные феномены в жанре интервью (на примере блога Юрия Дудя)</w:t>
      </w:r>
    </w:p>
    <w:p w:rsidR="00EA6C1B" w:rsidRDefault="00EA6C1B" w:rsidP="00EA6C1B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 xml:space="preserve">Третьяк Артур Романович. Язык как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праксис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: к теории языкового акта П.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Вирно</w:t>
      </w:r>
      <w:proofErr w:type="spellEnd"/>
    </w:p>
    <w:p w:rsidR="00EA6C1B" w:rsidRDefault="00EA6C1B" w:rsidP="00EA6C1B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Шуталева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Анна Владимировна. Концепт «пост-правда» в современном медиа-дискурсе</w:t>
      </w:r>
    </w:p>
    <w:p w:rsidR="00EA6C1B" w:rsidRDefault="00EA6C1B" w:rsidP="00EA6C1B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Эйнгорн Нонна Константиновна. Моральные языки современного искусства в ситуации плюрализма моральных и художественных ценностей</w:t>
      </w:r>
    </w:p>
    <w:p w:rsidR="00EA6C1B" w:rsidRPr="00F96001" w:rsidRDefault="00EA6C1B" w:rsidP="00EA6C1B">
      <w:pPr>
        <w:pStyle w:val="a3"/>
        <w:shd w:val="clear" w:color="auto" w:fill="FFFFFF"/>
        <w:rPr>
          <w:rFonts w:ascii="Arial" w:hAnsi="Arial" w:cs="Arial"/>
          <w:b/>
          <w:color w:val="333333"/>
          <w:sz w:val="20"/>
          <w:szCs w:val="20"/>
        </w:rPr>
      </w:pPr>
      <w:r w:rsidRPr="00F96001">
        <w:rPr>
          <w:rStyle w:val="a4"/>
          <w:rFonts w:ascii="Arial" w:hAnsi="Arial" w:cs="Arial"/>
          <w:b w:val="0"/>
          <w:color w:val="333333"/>
          <w:sz w:val="20"/>
          <w:szCs w:val="20"/>
        </w:rPr>
        <w:t xml:space="preserve">Юрлова Светлана Валерьевна. Современный политик как </w:t>
      </w:r>
      <w:proofErr w:type="spellStart"/>
      <w:r w:rsidRPr="00F96001">
        <w:rPr>
          <w:rStyle w:val="a4"/>
          <w:rFonts w:ascii="Arial" w:hAnsi="Arial" w:cs="Arial"/>
          <w:b w:val="0"/>
          <w:color w:val="333333"/>
          <w:sz w:val="20"/>
          <w:szCs w:val="20"/>
        </w:rPr>
        <w:t>медиаконструкт</w:t>
      </w:r>
      <w:proofErr w:type="spellEnd"/>
    </w:p>
    <w:p w:rsidR="00EA6C1B" w:rsidRDefault="00EA6C1B" w:rsidP="00EA6C1B"/>
    <w:p w:rsidR="006470E5" w:rsidRDefault="00495C19">
      <w:pPr>
        <w:rPr>
          <w:b/>
        </w:rPr>
      </w:pPr>
      <w:r>
        <w:rPr>
          <w:b/>
        </w:rPr>
        <w:t>Секция</w:t>
      </w:r>
      <w:r w:rsidR="00EA6C1B">
        <w:rPr>
          <w:b/>
        </w:rPr>
        <w:t xml:space="preserve"> «</w:t>
      </w:r>
      <w:r w:rsidR="00807DAB" w:rsidRPr="00807DAB">
        <w:rPr>
          <w:b/>
        </w:rPr>
        <w:t xml:space="preserve">Языки и обучение языкам в эпоху культурного </w:t>
      </w:r>
      <w:proofErr w:type="spellStart"/>
      <w:proofErr w:type="gramStart"/>
      <w:r w:rsidR="00807DAB" w:rsidRPr="00807DAB">
        <w:rPr>
          <w:b/>
        </w:rPr>
        <w:t>сверхразнообразия</w:t>
      </w:r>
      <w:proofErr w:type="spellEnd"/>
      <w:r w:rsidR="00EA6C1B">
        <w:rPr>
          <w:b/>
        </w:rPr>
        <w:t xml:space="preserve">» </w:t>
      </w:r>
      <w:r w:rsidR="00807DAB" w:rsidRPr="00807DAB">
        <w:rPr>
          <w:b/>
        </w:rPr>
        <w:t xml:space="preserve"> (</w:t>
      </w:r>
      <w:proofErr w:type="gramEnd"/>
      <w:r w:rsidR="00807DAB" w:rsidRPr="00807DAB">
        <w:rPr>
          <w:b/>
        </w:rPr>
        <w:t xml:space="preserve">руководители </w:t>
      </w:r>
      <w:proofErr w:type="spellStart"/>
      <w:r w:rsidR="00807DAB" w:rsidRPr="00807DAB">
        <w:rPr>
          <w:b/>
        </w:rPr>
        <w:t>Гузикова</w:t>
      </w:r>
      <w:proofErr w:type="spellEnd"/>
      <w:r w:rsidR="00807DAB" w:rsidRPr="00807DAB">
        <w:rPr>
          <w:b/>
        </w:rPr>
        <w:t xml:space="preserve"> М.О., Рассказова Т.П.)</w:t>
      </w:r>
    </w:p>
    <w:p w:rsidR="00F12CEF" w:rsidRPr="00DF280C" w:rsidRDefault="00F12CEF" w:rsidP="00F12CEF">
      <w:pPr>
        <w:widowControl w:val="0"/>
        <w:shd w:val="clear" w:color="auto" w:fill="FFFFFF"/>
        <w:spacing w:after="0" w:line="240" w:lineRule="auto"/>
        <w:ind w:left="360"/>
        <w:rPr>
          <w:rStyle w:val="B"/>
          <w:rFonts w:ascii="Arial" w:eastAsia="Times New Roman" w:hAnsi="Arial" w:cs="Arial"/>
          <w:b/>
          <w:sz w:val="20"/>
          <w:szCs w:val="20"/>
        </w:rPr>
      </w:pPr>
      <w:r w:rsidRPr="00DF280C">
        <w:rPr>
          <w:rStyle w:val="B"/>
          <w:rFonts w:ascii="Arial" w:eastAsia="Times New Roman" w:hAnsi="Arial" w:cs="Arial"/>
          <w:b/>
          <w:sz w:val="20"/>
          <w:szCs w:val="20"/>
        </w:rPr>
        <w:t>27 апреля (пятница)</w:t>
      </w:r>
      <w:r>
        <w:rPr>
          <w:rStyle w:val="B"/>
          <w:rFonts w:ascii="Arial" w:eastAsia="Times New Roman" w:hAnsi="Arial" w:cs="Arial"/>
          <w:b/>
          <w:sz w:val="20"/>
          <w:szCs w:val="20"/>
        </w:rPr>
        <w:t xml:space="preserve">. Ауд. </w:t>
      </w:r>
      <w:r>
        <w:rPr>
          <w:rFonts w:ascii="Arial" w:hAnsi="Arial" w:cs="Arial"/>
          <w:b/>
          <w:bCs/>
          <w:i/>
          <w:iCs/>
          <w:sz w:val="20"/>
          <w:szCs w:val="20"/>
        </w:rPr>
        <w:t>Тургенева, 507. 15.00 – 16.30</w:t>
      </w:r>
    </w:p>
    <w:p w:rsidR="00F12CEF" w:rsidRPr="00807DAB" w:rsidRDefault="00F12CEF">
      <w:pPr>
        <w:rPr>
          <w:b/>
        </w:rPr>
      </w:pPr>
    </w:p>
    <w:p w:rsidR="00807DAB" w:rsidRDefault="00807DAB" w:rsidP="00807DAB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Андреенко Дмитрий Владимирович,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Пургина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Екатерина Сергеевна. Проблемы локализации и перевода видеоигр</w:t>
      </w:r>
    </w:p>
    <w:p w:rsidR="00807DAB" w:rsidRDefault="00807DAB" w:rsidP="00807DAB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Бондырева Анна Владимировна. Концепт «улыбка» в контексте межкультурной коммуникации</w:t>
      </w:r>
    </w:p>
    <w:p w:rsidR="00807DAB" w:rsidRDefault="00807DAB" w:rsidP="00807DAB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Жихарева Татьяна Юрьевна. Проблемы восприятия студентами теоретических и практических знаний в контексте   эпохи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постграмотности</w:t>
      </w:r>
      <w:proofErr w:type="spellEnd"/>
    </w:p>
    <w:p w:rsidR="00807DAB" w:rsidRDefault="00807DAB" w:rsidP="00807DAB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Зайцева Виктория Викторовна. Последствия глобального распространения английского языка</w:t>
      </w:r>
    </w:p>
    <w:p w:rsidR="00807DAB" w:rsidRDefault="00807DAB" w:rsidP="00807DAB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Ильиных Виктория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Айнуровна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 Роль социальных сетей в образовательном процессе учеников 11 класса общеобразовательной школы</w:t>
      </w:r>
    </w:p>
    <w:p w:rsidR="00807DAB" w:rsidRDefault="00807DAB" w:rsidP="00807DAB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807DAB">
        <w:rPr>
          <w:rFonts w:ascii="Arial" w:hAnsi="Arial" w:cs="Arial"/>
          <w:color w:val="333333"/>
          <w:sz w:val="20"/>
          <w:szCs w:val="20"/>
        </w:rPr>
        <w:t>Илюшкина Мария Игоревна</w:t>
      </w:r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 w:rsidRPr="00807DAB">
        <w:rPr>
          <w:rFonts w:ascii="Arial" w:hAnsi="Arial" w:cs="Arial"/>
          <w:color w:val="333333"/>
          <w:sz w:val="20"/>
          <w:szCs w:val="20"/>
        </w:rPr>
        <w:t>Mobile</w:t>
      </w:r>
      <w:proofErr w:type="spellEnd"/>
      <w:r w:rsidRPr="00807DAB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7DAB">
        <w:rPr>
          <w:rFonts w:ascii="Arial" w:hAnsi="Arial" w:cs="Arial"/>
          <w:color w:val="333333"/>
          <w:sz w:val="20"/>
          <w:szCs w:val="20"/>
        </w:rPr>
        <w:t>Learning</w:t>
      </w:r>
      <w:proofErr w:type="spellEnd"/>
      <w:r w:rsidRPr="00807DAB">
        <w:rPr>
          <w:rFonts w:ascii="Arial" w:hAnsi="Arial" w:cs="Arial"/>
          <w:color w:val="333333"/>
          <w:sz w:val="20"/>
          <w:szCs w:val="20"/>
        </w:rPr>
        <w:t xml:space="preserve"> или информационно-коммуникационные технологии в работе преподавателя иностранных языков</w:t>
      </w:r>
    </w:p>
    <w:p w:rsidR="00807DAB" w:rsidRDefault="00807DAB" w:rsidP="00807DAB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Лю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Чэнчэн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 Аудиовизуальный курс русского языка в китайских вузах в эпоху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постграмотности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>: вызов и перспектива</w:t>
      </w:r>
    </w:p>
    <w:p w:rsidR="00807DAB" w:rsidRDefault="00807DAB"/>
    <w:p w:rsidR="008076F2" w:rsidRDefault="00495C19">
      <w:pPr>
        <w:rPr>
          <w:b/>
        </w:rPr>
      </w:pPr>
      <w:r>
        <w:rPr>
          <w:b/>
        </w:rPr>
        <w:t xml:space="preserve">Секция </w:t>
      </w:r>
      <w:r w:rsidR="00EA6C1B">
        <w:rPr>
          <w:b/>
        </w:rPr>
        <w:t>«</w:t>
      </w:r>
      <w:proofErr w:type="spellStart"/>
      <w:r w:rsidR="008076F2" w:rsidRPr="008076F2">
        <w:rPr>
          <w:b/>
        </w:rPr>
        <w:t>Event</w:t>
      </w:r>
      <w:proofErr w:type="spellEnd"/>
      <w:r w:rsidR="008076F2" w:rsidRPr="008076F2">
        <w:rPr>
          <w:b/>
        </w:rPr>
        <w:t xml:space="preserve"> как механизм настройки социокультурной коммуникации</w:t>
      </w:r>
      <w:r w:rsidR="00EA6C1B">
        <w:rPr>
          <w:b/>
        </w:rPr>
        <w:t>»</w:t>
      </w:r>
      <w:r w:rsidR="008076F2" w:rsidRPr="008076F2">
        <w:rPr>
          <w:b/>
        </w:rPr>
        <w:t xml:space="preserve"> (руководитель Поршнева О.С.)</w:t>
      </w:r>
    </w:p>
    <w:p w:rsidR="00212684" w:rsidRDefault="00212684" w:rsidP="00C016EF">
      <w:pPr>
        <w:widowControl w:val="0"/>
        <w:shd w:val="clear" w:color="auto" w:fill="FFFFFF"/>
        <w:spacing w:after="0" w:line="240" w:lineRule="auto"/>
        <w:ind w:left="360"/>
        <w:rPr>
          <w:rStyle w:val="B"/>
          <w:rFonts w:ascii="Arial" w:eastAsia="Times New Roman" w:hAnsi="Arial" w:cs="Arial"/>
          <w:b/>
          <w:sz w:val="20"/>
          <w:szCs w:val="20"/>
        </w:rPr>
      </w:pPr>
      <w:r w:rsidRPr="00DF280C">
        <w:rPr>
          <w:rStyle w:val="B"/>
          <w:rFonts w:ascii="Arial" w:eastAsia="Times New Roman" w:hAnsi="Arial" w:cs="Arial"/>
          <w:b/>
          <w:sz w:val="20"/>
          <w:szCs w:val="20"/>
        </w:rPr>
        <w:t xml:space="preserve">28 апреля 2018 </w:t>
      </w:r>
      <w:r>
        <w:rPr>
          <w:rStyle w:val="B"/>
          <w:rFonts w:ascii="Arial" w:eastAsia="Times New Roman" w:hAnsi="Arial" w:cs="Arial"/>
          <w:b/>
          <w:sz w:val="20"/>
          <w:szCs w:val="20"/>
        </w:rPr>
        <w:t>(с</w:t>
      </w:r>
      <w:r w:rsidRPr="00DF280C">
        <w:rPr>
          <w:rStyle w:val="B"/>
          <w:rFonts w:ascii="Arial" w:eastAsia="Times New Roman" w:hAnsi="Arial" w:cs="Arial"/>
          <w:b/>
          <w:sz w:val="20"/>
          <w:szCs w:val="20"/>
        </w:rPr>
        <w:t>уббота)</w:t>
      </w:r>
      <w:r>
        <w:rPr>
          <w:rStyle w:val="B"/>
          <w:rFonts w:ascii="Arial" w:eastAsia="Times New Roman" w:hAnsi="Arial" w:cs="Arial"/>
          <w:b/>
          <w:sz w:val="20"/>
          <w:szCs w:val="20"/>
        </w:rPr>
        <w:t xml:space="preserve">. Ауд. </w:t>
      </w:r>
      <w:r w:rsidR="00C016EF">
        <w:rPr>
          <w:rStyle w:val="B"/>
          <w:rFonts w:ascii="Arial" w:eastAsia="Times New Roman" w:hAnsi="Arial" w:cs="Arial"/>
          <w:b/>
          <w:sz w:val="20"/>
          <w:szCs w:val="20"/>
        </w:rPr>
        <w:t>Тургенева, 469. 12.00 – 14.00</w:t>
      </w:r>
    </w:p>
    <w:p w:rsidR="00212684" w:rsidRPr="008076F2" w:rsidRDefault="00212684">
      <w:pPr>
        <w:rPr>
          <w:b/>
        </w:rPr>
      </w:pPr>
    </w:p>
    <w:p w:rsidR="008076F2" w:rsidRPr="008076F2" w:rsidRDefault="008076F2" w:rsidP="008076F2">
      <w:pPr>
        <w:pStyle w:val="a3"/>
        <w:shd w:val="clear" w:color="auto" w:fill="FFFFFF"/>
        <w:rPr>
          <w:rFonts w:ascii="Arial" w:hAnsi="Arial" w:cs="Arial"/>
          <w:b/>
          <w:color w:val="333333"/>
          <w:sz w:val="20"/>
          <w:szCs w:val="20"/>
        </w:rPr>
      </w:pPr>
      <w:proofErr w:type="spellStart"/>
      <w:r w:rsidRPr="008076F2">
        <w:rPr>
          <w:rStyle w:val="a4"/>
          <w:rFonts w:ascii="Arial" w:hAnsi="Arial" w:cs="Arial"/>
          <w:b w:val="0"/>
          <w:color w:val="333333"/>
          <w:sz w:val="20"/>
          <w:szCs w:val="20"/>
        </w:rPr>
        <w:t>Ахлюстина</w:t>
      </w:r>
      <w:proofErr w:type="spellEnd"/>
      <w:r w:rsidRPr="008076F2">
        <w:rPr>
          <w:rStyle w:val="a4"/>
          <w:rFonts w:ascii="Arial" w:hAnsi="Arial" w:cs="Arial"/>
          <w:b w:val="0"/>
          <w:color w:val="333333"/>
          <w:sz w:val="20"/>
          <w:szCs w:val="20"/>
        </w:rPr>
        <w:t xml:space="preserve"> Мария Валерьевна. Основные кросс-культурные проблемы функционирования MICE-индустрии</w:t>
      </w:r>
    </w:p>
    <w:p w:rsidR="008076F2" w:rsidRDefault="008076F2" w:rsidP="008076F2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Баклагина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Дарья Игоревна,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Юферева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Анастасия Сергеевна.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Event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-маркетинг в комплексе маркетинговых коммуникаций органов государственной власти (на примере мероприятий «ЧТИ! EKБ» и «Что снесем, а что постоим?»)</w:t>
      </w:r>
    </w:p>
    <w:p w:rsidR="008076F2" w:rsidRDefault="008076F2" w:rsidP="008076F2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Гарипова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Аслу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Фадисовна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 Влияние коммуникаций на успешность мероприятий</w:t>
      </w:r>
    </w:p>
    <w:p w:rsidR="008076F2" w:rsidRDefault="008076F2" w:rsidP="008076F2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Ефремова Валерия Михайловна. Фестиваль как поле кросс-культурных коммуникаций</w:t>
      </w:r>
    </w:p>
    <w:p w:rsidR="008076F2" w:rsidRDefault="008076F2" w:rsidP="008076F2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Кротова Алина Петровна.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Event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как инструмент формирования идентичности бренда территории</w:t>
      </w:r>
    </w:p>
    <w:p w:rsidR="008076F2" w:rsidRPr="008076F2" w:rsidRDefault="008076F2" w:rsidP="008076F2">
      <w:pPr>
        <w:pStyle w:val="a3"/>
        <w:shd w:val="clear" w:color="auto" w:fill="FFFFFF"/>
        <w:rPr>
          <w:rFonts w:ascii="Arial" w:hAnsi="Arial" w:cs="Arial"/>
          <w:b/>
          <w:color w:val="333333"/>
          <w:sz w:val="20"/>
          <w:szCs w:val="20"/>
        </w:rPr>
      </w:pPr>
      <w:proofErr w:type="spellStart"/>
      <w:r w:rsidRPr="008076F2">
        <w:rPr>
          <w:rStyle w:val="a4"/>
          <w:rFonts w:ascii="Arial" w:hAnsi="Arial" w:cs="Arial"/>
          <w:b w:val="0"/>
          <w:color w:val="333333"/>
          <w:sz w:val="20"/>
          <w:szCs w:val="20"/>
        </w:rPr>
        <w:t>Лисовец</w:t>
      </w:r>
      <w:proofErr w:type="spellEnd"/>
      <w:r w:rsidRPr="008076F2">
        <w:rPr>
          <w:rStyle w:val="a4"/>
          <w:rFonts w:ascii="Arial" w:hAnsi="Arial" w:cs="Arial"/>
          <w:b w:val="0"/>
          <w:color w:val="333333"/>
          <w:sz w:val="20"/>
          <w:szCs w:val="20"/>
        </w:rPr>
        <w:t xml:space="preserve"> Ирина </w:t>
      </w:r>
      <w:proofErr w:type="gramStart"/>
      <w:r w:rsidRPr="008076F2">
        <w:rPr>
          <w:rStyle w:val="a4"/>
          <w:rFonts w:ascii="Arial" w:hAnsi="Arial" w:cs="Arial"/>
          <w:b w:val="0"/>
          <w:color w:val="333333"/>
          <w:sz w:val="20"/>
          <w:szCs w:val="20"/>
        </w:rPr>
        <w:t>Митрофановна..</w:t>
      </w:r>
      <w:proofErr w:type="gramEnd"/>
      <w:r w:rsidRPr="008076F2">
        <w:rPr>
          <w:rStyle w:val="a4"/>
          <w:rFonts w:ascii="Arial" w:hAnsi="Arial" w:cs="Arial"/>
          <w:b w:val="0"/>
          <w:color w:val="333333"/>
          <w:sz w:val="20"/>
          <w:szCs w:val="20"/>
        </w:rPr>
        <w:t> </w:t>
      </w:r>
      <w:proofErr w:type="spellStart"/>
      <w:r w:rsidRPr="008076F2">
        <w:rPr>
          <w:rStyle w:val="a4"/>
          <w:rFonts w:ascii="Arial" w:hAnsi="Arial" w:cs="Arial"/>
          <w:b w:val="0"/>
          <w:color w:val="333333"/>
          <w:sz w:val="20"/>
          <w:szCs w:val="20"/>
        </w:rPr>
        <w:t>Ивент</w:t>
      </w:r>
      <w:proofErr w:type="spellEnd"/>
      <w:r w:rsidRPr="008076F2">
        <w:rPr>
          <w:rStyle w:val="a4"/>
          <w:rFonts w:ascii="Arial" w:hAnsi="Arial" w:cs="Arial"/>
          <w:b w:val="0"/>
          <w:color w:val="333333"/>
          <w:sz w:val="20"/>
          <w:szCs w:val="20"/>
        </w:rPr>
        <w:t xml:space="preserve"> и </w:t>
      </w:r>
      <w:proofErr w:type="spellStart"/>
      <w:r w:rsidRPr="008076F2">
        <w:rPr>
          <w:rStyle w:val="a4"/>
          <w:rFonts w:ascii="Arial" w:hAnsi="Arial" w:cs="Arial"/>
          <w:b w:val="0"/>
          <w:color w:val="333333"/>
          <w:sz w:val="20"/>
          <w:szCs w:val="20"/>
        </w:rPr>
        <w:t>перформанс</w:t>
      </w:r>
      <w:proofErr w:type="spellEnd"/>
      <w:r w:rsidRPr="008076F2">
        <w:rPr>
          <w:rStyle w:val="a4"/>
          <w:rFonts w:ascii="Arial" w:hAnsi="Arial" w:cs="Arial"/>
          <w:b w:val="0"/>
          <w:color w:val="333333"/>
          <w:sz w:val="20"/>
          <w:szCs w:val="20"/>
        </w:rPr>
        <w:t>: особенности современной коммуникации участников</w:t>
      </w:r>
    </w:p>
    <w:p w:rsidR="008076F2" w:rsidRDefault="008076F2" w:rsidP="008076F2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 xml:space="preserve">Мальцева Анна Юрьевна. Многообразие форм современного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ивент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-сервиса в досуговой сфере</w:t>
      </w:r>
    </w:p>
    <w:p w:rsidR="008076F2" w:rsidRDefault="008076F2" w:rsidP="008076F2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Неуймина Ирина Васильевна</w:t>
      </w:r>
      <w:r w:rsidR="007B4845">
        <w:rPr>
          <w:rFonts w:ascii="Arial" w:hAnsi="Arial" w:cs="Arial"/>
          <w:color w:val="333333"/>
          <w:sz w:val="20"/>
          <w:szCs w:val="20"/>
        </w:rPr>
        <w:t>, Поршнева Ольга Сергеевна</w:t>
      </w:r>
      <w:r>
        <w:rPr>
          <w:rFonts w:ascii="Arial" w:hAnsi="Arial" w:cs="Arial"/>
          <w:color w:val="333333"/>
          <w:sz w:val="20"/>
          <w:szCs w:val="20"/>
        </w:rPr>
        <w:t xml:space="preserve">. Толерантность как качество личности и ее роль в реализации задач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event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-сервиса </w:t>
      </w:r>
    </w:p>
    <w:p w:rsidR="008076F2" w:rsidRDefault="008076F2" w:rsidP="008076F2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Тарина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Валерия Игоревна.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Event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-менеджмент как инструмент развития личностного потенциала сотрудников в условиях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постграмотности</w:t>
      </w:r>
      <w:proofErr w:type="spellEnd"/>
    </w:p>
    <w:p w:rsidR="008076F2" w:rsidRDefault="008076F2"/>
    <w:sectPr w:rsidR="008076F2" w:rsidSect="00AB321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E5"/>
    <w:rsid w:val="00212684"/>
    <w:rsid w:val="00445698"/>
    <w:rsid w:val="00495C19"/>
    <w:rsid w:val="006470E5"/>
    <w:rsid w:val="0071196E"/>
    <w:rsid w:val="007B4845"/>
    <w:rsid w:val="008076F2"/>
    <w:rsid w:val="00807DAB"/>
    <w:rsid w:val="009D6E23"/>
    <w:rsid w:val="00AB321A"/>
    <w:rsid w:val="00B3015B"/>
    <w:rsid w:val="00BB17CF"/>
    <w:rsid w:val="00C016EF"/>
    <w:rsid w:val="00D825D0"/>
    <w:rsid w:val="00EA6C1B"/>
    <w:rsid w:val="00F12CEF"/>
    <w:rsid w:val="00F9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AC1B"/>
  <w15:chartTrackingRefBased/>
  <w15:docId w15:val="{01C84D33-B214-42D8-AE83-7EB23F4B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0E5"/>
    <w:rPr>
      <w:b/>
      <w:bCs/>
    </w:rPr>
  </w:style>
  <w:style w:type="character" w:customStyle="1" w:styleId="B">
    <w:name w:val="Нет B"/>
    <w:rsid w:val="00F12CEF"/>
    <w:rPr>
      <w:lang w:val="ru-RU"/>
    </w:rPr>
  </w:style>
  <w:style w:type="table" w:styleId="a5">
    <w:name w:val="Table Grid"/>
    <w:basedOn w:val="a1"/>
    <w:uiPriority w:val="39"/>
    <w:rsid w:val="00F1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2018-04-23T12:07:00Z</dcterms:created>
  <dcterms:modified xsi:type="dcterms:W3CDTF">2018-04-24T05:20:00Z</dcterms:modified>
</cp:coreProperties>
</file>