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94" w:rsidRDefault="00D35594" w:rsidP="00D35594">
      <w:pPr>
        <w:tabs>
          <w:tab w:val="left" w:pos="1515"/>
        </w:tabs>
        <w:spacing w:line="240" w:lineRule="auto"/>
        <w:ind w:left="-57"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D5700" w:rsidRDefault="00D35594" w:rsidP="00AB08F9">
      <w:pPr>
        <w:tabs>
          <w:tab w:val="left" w:pos="1515"/>
        </w:tabs>
        <w:spacing w:after="0" w:line="220" w:lineRule="atLeast"/>
        <w:ind w:left="-57"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Будем</w:t>
      </w:r>
      <w:r w:rsidR="00FD5700" w:rsidRPr="00D35594">
        <w:rPr>
          <w:rFonts w:ascii="Times New Roman" w:hAnsi="Times New Roman"/>
          <w:b/>
          <w:sz w:val="24"/>
          <w:szCs w:val="24"/>
        </w:rPr>
        <w:t xml:space="preserve"> рады предложить Вам услуги Атриум Палас Отеля!</w:t>
      </w:r>
    </w:p>
    <w:p w:rsidR="00AB08F9" w:rsidRPr="00D35594" w:rsidRDefault="00AB08F9" w:rsidP="00AB08F9">
      <w:pPr>
        <w:tabs>
          <w:tab w:val="left" w:pos="1515"/>
        </w:tabs>
        <w:spacing w:after="0" w:line="220" w:lineRule="atLeast"/>
        <w:ind w:left="-57"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08F9" w:rsidRDefault="00D35594" w:rsidP="00AB08F9">
      <w:pPr>
        <w:tabs>
          <w:tab w:val="left" w:pos="709"/>
        </w:tabs>
        <w:spacing w:after="0" w:line="240" w:lineRule="auto"/>
        <w:ind w:left="-57" w:right="-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35594">
        <w:rPr>
          <w:rFonts w:ascii="Times New Roman" w:hAnsi="Times New Roman"/>
          <w:color w:val="000000"/>
          <w:sz w:val="24"/>
          <w:szCs w:val="24"/>
        </w:rPr>
        <w:tab/>
      </w:r>
      <w:r w:rsidRPr="00D35594">
        <w:rPr>
          <w:rFonts w:ascii="Times New Roman" w:hAnsi="Times New Roman"/>
          <w:sz w:val="24"/>
          <w:szCs w:val="24"/>
        </w:rPr>
        <w:t>Атриум Палас Отель – это пятизвездочный отель, расположенный в самом центре Екатеринбурга, в двадцати минутах от международного аэропорта «Кольцово»</w:t>
      </w:r>
      <w:r w:rsidR="004E233E">
        <w:rPr>
          <w:rFonts w:ascii="Times New Roman" w:hAnsi="Times New Roman"/>
          <w:sz w:val="24"/>
          <w:szCs w:val="24"/>
        </w:rPr>
        <w:t>, в пятнадцати минутах от железнодорожного вокзала</w:t>
      </w:r>
      <w:r w:rsidRPr="00D35594">
        <w:rPr>
          <w:rFonts w:ascii="Times New Roman" w:hAnsi="Times New Roman"/>
          <w:sz w:val="24"/>
          <w:szCs w:val="24"/>
        </w:rPr>
        <w:t>.</w:t>
      </w:r>
    </w:p>
    <w:p w:rsidR="00FD5700" w:rsidRDefault="00AB08F9" w:rsidP="00AB08F9">
      <w:pPr>
        <w:tabs>
          <w:tab w:val="left" w:pos="709"/>
        </w:tabs>
        <w:spacing w:after="0" w:line="240" w:lineRule="auto"/>
        <w:ind w:left="-57" w:right="-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5594" w:rsidRPr="00D35594">
        <w:rPr>
          <w:rFonts w:ascii="Times New Roman" w:hAnsi="Times New Roman"/>
          <w:sz w:val="24"/>
          <w:szCs w:val="24"/>
        </w:rPr>
        <w:t>Мы гарантируем максимально комфортное и безопасное размещение гостям и уверены, что уровень сервиса в Атриум Палас Отеле будет соответствовать Вашим ожиданиям.</w:t>
      </w:r>
      <w:r w:rsidR="00FD5700" w:rsidRPr="00D3559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B08F9" w:rsidRPr="00D35594" w:rsidRDefault="00AB08F9" w:rsidP="00AB08F9">
      <w:pPr>
        <w:tabs>
          <w:tab w:val="left" w:pos="709"/>
        </w:tabs>
        <w:spacing w:after="0" w:line="240" w:lineRule="auto"/>
        <w:ind w:left="-57" w:right="-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A1A1F" w:rsidRPr="00F30718" w:rsidRDefault="00694215" w:rsidP="00722DB6">
      <w:pPr>
        <w:tabs>
          <w:tab w:val="left" w:pos="709"/>
        </w:tabs>
        <w:spacing w:after="0" w:line="220" w:lineRule="atLeast"/>
        <w:ind w:left="-57" w:right="-57"/>
        <w:mirrorIndents/>
        <w:jc w:val="center"/>
        <w:rPr>
          <w:rFonts w:ascii="Times New Roman" w:hAnsi="Times New Roman"/>
          <w:u w:val="single"/>
        </w:rPr>
      </w:pPr>
      <w:r w:rsidRPr="00F30718">
        <w:rPr>
          <w:rFonts w:ascii="Times New Roman" w:hAnsi="Times New Roman"/>
          <w:b/>
          <w:sz w:val="24"/>
          <w:szCs w:val="24"/>
          <w:u w:val="single"/>
        </w:rPr>
        <w:t xml:space="preserve">Специальный тариф </w:t>
      </w:r>
      <w:r w:rsidR="00CF60EC" w:rsidRPr="00F30718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 w:rsidR="00274C07" w:rsidRPr="00F30718">
        <w:rPr>
          <w:rFonts w:ascii="Times New Roman" w:hAnsi="Times New Roman"/>
          <w:b/>
          <w:sz w:val="24"/>
          <w:szCs w:val="24"/>
          <w:u w:val="single"/>
        </w:rPr>
        <w:t>размещения гостей</w:t>
      </w:r>
      <w:r w:rsidR="00C45E00">
        <w:rPr>
          <w:rFonts w:ascii="Times New Roman" w:hAnsi="Times New Roman"/>
          <w:b/>
          <w:sz w:val="24"/>
          <w:szCs w:val="24"/>
          <w:u w:val="single"/>
        </w:rPr>
        <w:t>-</w:t>
      </w:r>
      <w:r w:rsidR="004E233E">
        <w:rPr>
          <w:rFonts w:ascii="Times New Roman" w:hAnsi="Times New Roman"/>
          <w:b/>
          <w:sz w:val="24"/>
          <w:szCs w:val="24"/>
          <w:u w:val="single"/>
        </w:rPr>
        <w:t>участников</w:t>
      </w:r>
      <w:r w:rsidR="00FC5FCD">
        <w:rPr>
          <w:rFonts w:ascii="Times New Roman" w:hAnsi="Times New Roman"/>
          <w:b/>
          <w:sz w:val="24"/>
          <w:szCs w:val="24"/>
          <w:u w:val="single"/>
        </w:rPr>
        <w:t xml:space="preserve"> Всероссийского форума психологов  в период с 28 по 30 сентября 2022</w:t>
      </w:r>
    </w:p>
    <w:p w:rsidR="00AB08F9" w:rsidRPr="00D35594" w:rsidRDefault="00AB08F9" w:rsidP="00EA1A1F">
      <w:pPr>
        <w:tabs>
          <w:tab w:val="left" w:pos="709"/>
        </w:tabs>
        <w:spacing w:after="0" w:line="220" w:lineRule="atLeast"/>
        <w:ind w:right="-57"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1E0" w:firstRow="1" w:lastRow="1" w:firstColumn="1" w:lastColumn="1" w:noHBand="0" w:noVBand="0"/>
      </w:tblPr>
      <w:tblGrid>
        <w:gridCol w:w="5874"/>
        <w:gridCol w:w="2299"/>
        <w:gridCol w:w="2108"/>
      </w:tblGrid>
      <w:tr w:rsidR="00FC53DD" w:rsidRPr="00EA1A1F" w:rsidTr="00FC53DD">
        <w:trPr>
          <w:trHeight w:val="513"/>
        </w:trPr>
        <w:tc>
          <w:tcPr>
            <w:tcW w:w="2857" w:type="pct"/>
            <w:vMerge w:val="restart"/>
            <w:shd w:val="clear" w:color="auto" w:fill="auto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2143" w:type="pct"/>
            <w:gridSpan w:val="2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A1A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Специальная цена</w:t>
            </w:r>
          </w:p>
        </w:tc>
      </w:tr>
      <w:tr w:rsidR="00FC53DD" w:rsidRPr="00EA1A1F" w:rsidTr="00FC53DD">
        <w:trPr>
          <w:trHeight w:val="677"/>
        </w:trPr>
        <w:tc>
          <w:tcPr>
            <w:tcW w:w="2857" w:type="pct"/>
            <w:vMerge/>
            <w:shd w:val="clear" w:color="auto" w:fill="auto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Двухместное размещение</w:t>
            </w:r>
          </w:p>
        </w:tc>
      </w:tr>
      <w:tr w:rsidR="00FC53DD" w:rsidRPr="00EA1A1F" w:rsidTr="00FC53DD">
        <w:trPr>
          <w:trHeight w:val="679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Стандарт</w:t>
            </w: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(двуспальная кровать) 25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CF60EC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CF60EC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6 000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FC53DD" w:rsidRPr="00EA1A1F" w:rsidTr="00FC53DD">
        <w:trPr>
          <w:trHeight w:val="673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Стандарт</w:t>
            </w: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(две односпальные кровати) 25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CF60EC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6 000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FC53DD" w:rsidRPr="00EA1A1F" w:rsidTr="00FC53DD">
        <w:trPr>
          <w:trHeight w:val="608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Студия</w:t>
            </w: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(двуспальная кровать) 38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CF60EC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CF60EC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B3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 w:rsidR="00975C1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FC53DD" w:rsidRPr="00EA1A1F" w:rsidTr="00FC53DD">
        <w:trPr>
          <w:trHeight w:val="657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Люкс</w:t>
            </w: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(двуспальная кровать) 55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CF60EC" w:rsidP="00D04C7C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9 600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CF60EC" w:rsidP="00D04C7C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FC53DD" w:rsidRPr="00EA1A1F" w:rsidTr="00FC53DD">
        <w:trPr>
          <w:trHeight w:val="608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Сюит (трёхкомнатные апартаменты: гостиная и 2 спальные комнаты) 90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CF60EC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975C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CF60EC" w:rsidP="009B3A4D">
            <w:pPr>
              <w:spacing w:after="0" w:line="220" w:lineRule="atLeast"/>
              <w:ind w:left="-57" w:right="-57"/>
              <w:mirrorIndent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17 500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FD5700" w:rsidRPr="00D35594" w:rsidRDefault="00FD5700" w:rsidP="00AB08F9">
      <w:pPr>
        <w:spacing w:after="0" w:line="240" w:lineRule="auto"/>
        <w:ind w:left="-57" w:right="-57"/>
        <w:mirrorIndents/>
        <w:rPr>
          <w:rFonts w:ascii="Times New Roman" w:hAnsi="Times New Roman"/>
          <w:sz w:val="24"/>
          <w:szCs w:val="24"/>
        </w:rPr>
      </w:pPr>
    </w:p>
    <w:tbl>
      <w:tblPr>
        <w:tblW w:w="10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4849"/>
      </w:tblGrid>
      <w:tr w:rsidR="00FD5700" w:rsidRPr="00D35594" w:rsidTr="006B3BDB">
        <w:trPr>
          <w:trHeight w:val="1384"/>
        </w:trPr>
        <w:tc>
          <w:tcPr>
            <w:tcW w:w="5508" w:type="dxa"/>
          </w:tcPr>
          <w:p w:rsidR="00FD5700" w:rsidRPr="00D35594" w:rsidRDefault="00FD5700" w:rsidP="00AB08F9">
            <w:pPr>
              <w:spacing w:after="0" w:line="240" w:lineRule="auto"/>
              <w:ind w:left="-57" w:right="-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35594">
              <w:rPr>
                <w:rFonts w:ascii="Times New Roman" w:hAnsi="Times New Roman"/>
                <w:b/>
                <w:sz w:val="24"/>
                <w:szCs w:val="24"/>
              </w:rPr>
              <w:t>В стоимость номера входит:</w:t>
            </w:r>
          </w:p>
          <w:p w:rsidR="00FD5700" w:rsidRPr="00D35594" w:rsidRDefault="00FD5700" w:rsidP="00AB08F9">
            <w:pPr>
              <w:spacing w:after="0" w:line="240" w:lineRule="auto"/>
              <w:ind w:left="-57"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00" w:rsidRDefault="00FD5700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Завтрак «Шведский стол»</w:t>
            </w:r>
          </w:p>
          <w:p w:rsidR="00AB08F9" w:rsidRPr="00AB08F9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Посещение фитнес-центра и сауны</w:t>
            </w:r>
          </w:p>
          <w:p w:rsidR="00FD5700" w:rsidRPr="00D35594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  <w:r w:rsidR="00FD5700" w:rsidRPr="00D35594">
              <w:rPr>
                <w:rFonts w:ascii="Times New Roman" w:hAnsi="Times New Roman"/>
                <w:sz w:val="24"/>
                <w:szCs w:val="24"/>
              </w:rPr>
              <w:t xml:space="preserve">WI-FI </w:t>
            </w:r>
          </w:p>
          <w:p w:rsidR="00FD5700" w:rsidRPr="00D35594" w:rsidRDefault="00FD5700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Приветственная минеральная вода</w:t>
            </w:r>
          </w:p>
          <w:p w:rsidR="00FD5700" w:rsidRPr="00D35594" w:rsidRDefault="00FD5700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Чайная станция в номере</w:t>
            </w:r>
          </w:p>
          <w:p w:rsidR="00FD5700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Парковка на территории Отеля</w:t>
            </w:r>
          </w:p>
          <w:p w:rsidR="00AB08F9" w:rsidRPr="00D35594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 хранения</w:t>
            </w:r>
          </w:p>
          <w:p w:rsidR="00FD5700" w:rsidRPr="00C76C10" w:rsidRDefault="00FD5700" w:rsidP="00AB08F9">
            <w:pPr>
              <w:spacing w:after="0" w:line="240" w:lineRule="auto"/>
              <w:ind w:left="303" w:right="-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849" w:type="dxa"/>
          </w:tcPr>
          <w:p w:rsidR="00FD5700" w:rsidRPr="003359B6" w:rsidRDefault="00FD5700" w:rsidP="00AB08F9">
            <w:pPr>
              <w:spacing w:after="0" w:line="240" w:lineRule="auto"/>
              <w:ind w:left="-57" w:right="-57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359B6">
              <w:rPr>
                <w:rFonts w:ascii="Times New Roman" w:hAnsi="Times New Roman"/>
                <w:b/>
                <w:sz w:val="24"/>
                <w:szCs w:val="24"/>
              </w:rPr>
              <w:t>В отеле для Вас:</w:t>
            </w:r>
          </w:p>
          <w:p w:rsidR="00FD5700" w:rsidRPr="003359B6" w:rsidRDefault="00FD5700" w:rsidP="00AB08F9">
            <w:pPr>
              <w:spacing w:after="0" w:line="240" w:lineRule="auto"/>
              <w:ind w:left="-57"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FD5700" w:rsidRPr="003359B6" w:rsidRDefault="00AB08F9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Банкетный зал</w:t>
            </w:r>
          </w:p>
          <w:p w:rsidR="00AB08F9" w:rsidRPr="003359B6" w:rsidRDefault="00AB08F9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Конгресс площадки</w:t>
            </w:r>
          </w:p>
          <w:p w:rsidR="00AB08F9" w:rsidRPr="003359B6" w:rsidRDefault="00AB08F9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 xml:space="preserve">Круглосуточный </w:t>
            </w:r>
            <w:r w:rsidRPr="00335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Room Service </w:t>
            </w:r>
          </w:p>
          <w:p w:rsidR="00FD5700" w:rsidRPr="003359B6" w:rsidRDefault="00FD5700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FD5700" w:rsidRPr="003359B6" w:rsidRDefault="00FD5700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Заказ трансфера</w:t>
            </w:r>
          </w:p>
          <w:p w:rsidR="00FD5700" w:rsidRPr="003359B6" w:rsidRDefault="00FD5700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Организация экскурсии и услуги переводчиков</w:t>
            </w:r>
          </w:p>
          <w:p w:rsidR="00FD5700" w:rsidRPr="003359B6" w:rsidRDefault="003359B6" w:rsidP="003359B6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Интернет-офис</w:t>
            </w:r>
          </w:p>
        </w:tc>
      </w:tr>
      <w:tr w:rsidR="006B3BDB" w:rsidRPr="00D35594" w:rsidTr="006B3BDB">
        <w:trPr>
          <w:trHeight w:val="1384"/>
        </w:trPr>
        <w:tc>
          <w:tcPr>
            <w:tcW w:w="5508" w:type="dxa"/>
          </w:tcPr>
          <w:p w:rsidR="006B3BDB" w:rsidRPr="00D35594" w:rsidRDefault="006B3BDB" w:rsidP="006B3BDB">
            <w:p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B3BDB" w:rsidRPr="003359B6" w:rsidRDefault="006B3BDB" w:rsidP="00AB08F9">
            <w:pPr>
              <w:spacing w:after="0" w:line="240" w:lineRule="auto"/>
              <w:ind w:left="-57" w:right="-57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E00" w:rsidRDefault="00C45E00" w:rsidP="004E233E">
      <w:pPr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sectPr w:rsidR="00C45E00" w:rsidSect="00E25F2C">
      <w:headerReference w:type="default" r:id="rId8"/>
      <w:footerReference w:type="default" r:id="rId9"/>
      <w:pgSz w:w="11906" w:h="16838"/>
      <w:pgMar w:top="1418" w:right="707" w:bottom="170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39" w:rsidRDefault="00A53B39" w:rsidP="00D556B8">
      <w:pPr>
        <w:spacing w:after="0" w:line="240" w:lineRule="auto"/>
      </w:pPr>
      <w:r>
        <w:separator/>
      </w:r>
    </w:p>
  </w:endnote>
  <w:endnote w:type="continuationSeparator" w:id="0">
    <w:p w:rsidR="00A53B39" w:rsidRDefault="00A53B39" w:rsidP="00D5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46" w:rsidRDefault="00F31C9C" w:rsidP="00B23B13">
    <w:pPr>
      <w:pStyle w:val="aa"/>
      <w:pBdr>
        <w:bottom w:val="single" w:sz="12" w:space="1" w:color="auto"/>
      </w:pBdr>
      <w:jc w:val="both"/>
      <w:rPr>
        <w:rFonts w:ascii="Times New Roman" w:hAnsi="Times New Roman"/>
        <w:sz w:val="24"/>
        <w:szCs w:val="24"/>
      </w:rPr>
    </w:pPr>
    <w:r w:rsidRPr="00EF4484">
      <w:rPr>
        <w:noProof/>
        <w:sz w:val="24"/>
        <w:szCs w:val="24"/>
        <w:lang w:eastAsia="ru-RU"/>
      </w:rPr>
      <w:drawing>
        <wp:anchor distT="0" distB="0" distL="114300" distR="114300" simplePos="0" relativeHeight="251657216" behindDoc="1" locked="0" layoutInCell="1" allowOverlap="1" wp14:anchorId="042A4AE7" wp14:editId="65882288">
          <wp:simplePos x="0" y="0"/>
          <wp:positionH relativeFrom="page">
            <wp:align>right</wp:align>
          </wp:positionH>
          <wp:positionV relativeFrom="margin">
            <wp:posOffset>6120897</wp:posOffset>
          </wp:positionV>
          <wp:extent cx="7529830" cy="3710305"/>
          <wp:effectExtent l="19050" t="0" r="13970" b="1071245"/>
          <wp:wrapNone/>
          <wp:docPr id="34" name="Рисунок 5" descr="C:\Users\Машенька\Desktop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Машенька\Desktop\5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37103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F51">
      <w:rPr>
        <w:rFonts w:ascii="Times New Roman" w:hAnsi="Times New Roman"/>
        <w:sz w:val="24"/>
        <w:szCs w:val="24"/>
      </w:rPr>
      <w:t>Руководитель отдела продаж и размещения</w:t>
    </w:r>
    <w:r w:rsidR="00B23B13" w:rsidRPr="00EF4484">
      <w:rPr>
        <w:rFonts w:ascii="Times New Roman" w:hAnsi="Times New Roman"/>
        <w:sz w:val="24"/>
        <w:szCs w:val="24"/>
      </w:rPr>
      <w:t xml:space="preserve">                                                         </w:t>
    </w:r>
    <w:proofErr w:type="spellStart"/>
    <w:r w:rsidR="002D3F51">
      <w:rPr>
        <w:rFonts w:ascii="Times New Roman" w:hAnsi="Times New Roman"/>
        <w:sz w:val="24"/>
        <w:szCs w:val="24"/>
      </w:rPr>
      <w:t>Гарифова</w:t>
    </w:r>
    <w:proofErr w:type="spellEnd"/>
    <w:r w:rsidR="002D3F51">
      <w:rPr>
        <w:rFonts w:ascii="Times New Roman" w:hAnsi="Times New Roman"/>
        <w:sz w:val="24"/>
        <w:szCs w:val="24"/>
      </w:rPr>
      <w:t xml:space="preserve"> Анастасия</w:t>
    </w:r>
  </w:p>
  <w:p w:rsidR="00B23B13" w:rsidRPr="00FC5FCD" w:rsidRDefault="002D3F51" w:rsidP="00AB08F9">
    <w:pPr>
      <w:pStyle w:val="aa"/>
      <w:pBdr>
        <w:bottom w:val="single" w:sz="12" w:space="1" w:color="auto"/>
      </w:pBdr>
      <w:jc w:val="right"/>
      <w:rPr>
        <w:rFonts w:ascii="Times New Roman" w:hAnsi="Times New Roman"/>
      </w:rPr>
    </w:pPr>
    <w:r w:rsidRPr="00423517">
      <w:rPr>
        <w:rFonts w:ascii="Times New Roman" w:hAnsi="Times New Roman"/>
        <w:lang w:val="en-US"/>
      </w:rPr>
      <w:t>+7</w:t>
    </w:r>
    <w:r w:rsidR="00FC5FCD">
      <w:rPr>
        <w:rFonts w:ascii="Times New Roman" w:hAnsi="Times New Roman"/>
        <w:lang w:val="en-US"/>
      </w:rPr>
      <w:t> </w:t>
    </w:r>
    <w:r w:rsidR="00FC5FCD">
      <w:rPr>
        <w:rFonts w:ascii="Times New Roman" w:hAnsi="Times New Roman"/>
      </w:rPr>
      <w:t>912 - 03 -06 -100</w:t>
    </w:r>
  </w:p>
  <w:p w:rsidR="006B3BDB" w:rsidRPr="00423517" w:rsidRDefault="00FC5FCD" w:rsidP="00AB08F9">
    <w:pPr>
      <w:pStyle w:val="aa"/>
      <w:pBdr>
        <w:bottom w:val="single" w:sz="12" w:space="1" w:color="auto"/>
      </w:pBdr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sales-director</w:t>
    </w:r>
    <w:r w:rsidR="006B3BDB" w:rsidRPr="00423517">
      <w:rPr>
        <w:rFonts w:ascii="Times New Roman" w:hAnsi="Times New Roman"/>
        <w:lang w:val="en-US"/>
      </w:rPr>
      <w:t>@</w:t>
    </w:r>
    <w:r w:rsidR="006B3BDB">
      <w:rPr>
        <w:rFonts w:ascii="Times New Roman" w:hAnsi="Times New Roman"/>
        <w:lang w:val="en-US"/>
      </w:rPr>
      <w:t>atriumhotel</w:t>
    </w:r>
    <w:r w:rsidR="006B3BDB" w:rsidRPr="00423517">
      <w:rPr>
        <w:rFonts w:ascii="Times New Roman" w:hAnsi="Times New Roman"/>
        <w:lang w:val="en-US"/>
      </w:rPr>
      <w:t>.</w:t>
    </w:r>
    <w:r w:rsidR="006B3BDB">
      <w:rPr>
        <w:rFonts w:ascii="Times New Roman" w:hAnsi="Times New Roman"/>
        <w:lang w:val="en-US"/>
      </w:rPr>
      <w:t>ru</w:t>
    </w:r>
  </w:p>
  <w:p w:rsidR="00B23B13" w:rsidRPr="00423517" w:rsidRDefault="00B23B13" w:rsidP="00086346">
    <w:pPr>
      <w:pStyle w:val="aa"/>
      <w:pBdr>
        <w:bottom w:val="single" w:sz="12" w:space="1" w:color="auto"/>
      </w:pBdr>
      <w:rPr>
        <w:rFonts w:ascii="Times New Roman" w:hAnsi="Times New Roman"/>
        <w:lang w:val="en-US"/>
      </w:rPr>
    </w:pPr>
  </w:p>
  <w:p w:rsidR="00031179" w:rsidRPr="00423517" w:rsidRDefault="00CF60EC" w:rsidP="00CF60EC">
    <w:pPr>
      <w:pStyle w:val="aa"/>
      <w:tabs>
        <w:tab w:val="left" w:pos="4065"/>
      </w:tabs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ab/>
    </w:r>
  </w:p>
  <w:p w:rsidR="00086346" w:rsidRPr="00F30AED" w:rsidRDefault="00086346" w:rsidP="00086346">
    <w:pPr>
      <w:pStyle w:val="aa"/>
      <w:rPr>
        <w:rFonts w:ascii="Times New Roman" w:hAnsi="Times New Roman"/>
        <w:sz w:val="20"/>
        <w:szCs w:val="20"/>
        <w:lang w:val="en-US"/>
      </w:rPr>
    </w:pPr>
    <w:r w:rsidRPr="00031179">
      <w:rPr>
        <w:rFonts w:ascii="Times New Roman" w:hAnsi="Times New Roman"/>
        <w:sz w:val="20"/>
        <w:szCs w:val="20"/>
      </w:rPr>
      <w:t>Россия</w:t>
    </w:r>
    <w:r w:rsidRPr="00423517">
      <w:rPr>
        <w:rFonts w:ascii="Times New Roman" w:hAnsi="Times New Roman"/>
        <w:sz w:val="20"/>
        <w:szCs w:val="20"/>
        <w:lang w:val="en-US"/>
      </w:rPr>
      <w:t>, 620026</w:t>
    </w:r>
    <w:r w:rsidR="00211A36" w:rsidRPr="00423517">
      <w:rPr>
        <w:rFonts w:ascii="Times New Roman" w:hAnsi="Times New Roman"/>
        <w:sz w:val="20"/>
        <w:szCs w:val="20"/>
        <w:lang w:val="en-US"/>
      </w:rPr>
      <w:t xml:space="preserve">           </w:t>
    </w:r>
    <w:r w:rsidR="00031179" w:rsidRPr="00423517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                                                           </w:t>
    </w:r>
    <w:r w:rsidR="00031179" w:rsidRPr="00F30AED">
      <w:rPr>
        <w:rFonts w:ascii="Times New Roman" w:hAnsi="Times New Roman"/>
        <w:sz w:val="20"/>
        <w:szCs w:val="20"/>
        <w:lang w:val="en-US"/>
      </w:rPr>
      <w:t>Russia 620026</w:t>
    </w:r>
    <w:r w:rsidR="00211A36" w:rsidRPr="00F30AED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                 </w:t>
    </w:r>
  </w:p>
  <w:p w:rsidR="00086346" w:rsidRPr="00F30AED" w:rsidRDefault="00086346" w:rsidP="00086346">
    <w:pPr>
      <w:pStyle w:val="aa"/>
      <w:rPr>
        <w:rFonts w:ascii="Times New Roman" w:hAnsi="Times New Roman"/>
        <w:sz w:val="20"/>
        <w:szCs w:val="20"/>
        <w:lang w:val="en-US"/>
      </w:rPr>
    </w:pPr>
    <w:r w:rsidRPr="00031179">
      <w:rPr>
        <w:rFonts w:ascii="Times New Roman" w:hAnsi="Times New Roman"/>
        <w:sz w:val="20"/>
        <w:szCs w:val="20"/>
      </w:rPr>
      <w:t>Екатеринбург</w:t>
    </w:r>
    <w:r w:rsidRPr="00F30AED">
      <w:rPr>
        <w:rFonts w:ascii="Times New Roman" w:hAnsi="Times New Roman"/>
        <w:sz w:val="20"/>
        <w:szCs w:val="20"/>
        <w:lang w:val="en-US"/>
      </w:rPr>
      <w:t xml:space="preserve">, </w:t>
    </w:r>
    <w:r w:rsidRPr="00031179">
      <w:rPr>
        <w:rFonts w:ascii="Times New Roman" w:hAnsi="Times New Roman"/>
        <w:sz w:val="20"/>
        <w:szCs w:val="20"/>
      </w:rPr>
      <w:t>Куйбышева</w:t>
    </w:r>
    <w:r w:rsidRPr="00F30AED">
      <w:rPr>
        <w:rFonts w:ascii="Times New Roman" w:hAnsi="Times New Roman"/>
        <w:sz w:val="20"/>
        <w:szCs w:val="20"/>
        <w:lang w:val="en-US"/>
      </w:rPr>
      <w:t>,44</w:t>
    </w:r>
    <w:r w:rsidR="00031179" w:rsidRPr="00F30AED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                     Ekaterinburg, </w:t>
    </w:r>
    <w:proofErr w:type="spellStart"/>
    <w:r w:rsidR="00031179" w:rsidRPr="00F30AED">
      <w:rPr>
        <w:rFonts w:ascii="Times New Roman" w:hAnsi="Times New Roman"/>
        <w:sz w:val="20"/>
        <w:szCs w:val="20"/>
        <w:lang w:val="en-US"/>
      </w:rPr>
      <w:t>Kuibysheva</w:t>
    </w:r>
    <w:proofErr w:type="spellEnd"/>
    <w:r w:rsidR="00031179" w:rsidRPr="00F30AED">
      <w:rPr>
        <w:rFonts w:ascii="Times New Roman" w:hAnsi="Times New Roman"/>
        <w:sz w:val="20"/>
        <w:szCs w:val="20"/>
        <w:lang w:val="en-US"/>
      </w:rPr>
      <w:t>, 44</w:t>
    </w:r>
  </w:p>
  <w:p w:rsidR="00086346" w:rsidRPr="00F30AED" w:rsidRDefault="00086346" w:rsidP="004B7899">
    <w:pPr>
      <w:pStyle w:val="aa"/>
      <w:jc w:val="center"/>
      <w:rPr>
        <w:rFonts w:ascii="Times New Roman" w:hAnsi="Times New Roman"/>
        <w:sz w:val="20"/>
        <w:szCs w:val="20"/>
        <w:lang w:val="en-US"/>
      </w:rPr>
    </w:pPr>
  </w:p>
  <w:p w:rsidR="00086346" w:rsidRPr="00F30AED" w:rsidRDefault="00086346" w:rsidP="00086346">
    <w:pPr>
      <w:pStyle w:val="aa"/>
      <w:rPr>
        <w:rFonts w:ascii="Times New Roman" w:hAnsi="Times New Roman"/>
        <w:sz w:val="20"/>
        <w:szCs w:val="20"/>
        <w:lang w:val="en-US"/>
      </w:rPr>
    </w:pPr>
    <w:r w:rsidRPr="00031179">
      <w:rPr>
        <w:rFonts w:ascii="Times New Roman" w:hAnsi="Times New Roman"/>
        <w:sz w:val="20"/>
        <w:szCs w:val="20"/>
      </w:rPr>
      <w:t>тел</w:t>
    </w:r>
    <w:r w:rsidRPr="00F30AED">
      <w:rPr>
        <w:rFonts w:ascii="Times New Roman" w:hAnsi="Times New Roman"/>
        <w:sz w:val="20"/>
        <w:szCs w:val="20"/>
        <w:lang w:val="en-US"/>
      </w:rPr>
      <w:t xml:space="preserve">.: 7(343)359-60-00 </w:t>
    </w:r>
    <w:r w:rsidRPr="00031179">
      <w:rPr>
        <w:rFonts w:ascii="Times New Roman" w:hAnsi="Times New Roman"/>
        <w:sz w:val="20"/>
        <w:szCs w:val="20"/>
      </w:rPr>
      <w:t>факс</w:t>
    </w:r>
    <w:r w:rsidRPr="00F30AED">
      <w:rPr>
        <w:rFonts w:ascii="Times New Roman" w:hAnsi="Times New Roman"/>
        <w:sz w:val="20"/>
        <w:szCs w:val="20"/>
        <w:lang w:val="en-US"/>
      </w:rPr>
      <w:t>: 7(343)359-60-01</w:t>
    </w:r>
    <w:r w:rsidR="00031179" w:rsidRPr="00F30AED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e-mail: info@atriumhotel.ru</w:t>
    </w:r>
  </w:p>
  <w:p w:rsidR="00086346" w:rsidRPr="00031179" w:rsidRDefault="00086346" w:rsidP="00086346">
    <w:pPr>
      <w:pStyle w:val="aa"/>
      <w:rPr>
        <w:rFonts w:ascii="Times New Roman" w:hAnsi="Times New Roman"/>
        <w:sz w:val="20"/>
        <w:szCs w:val="20"/>
      </w:rPr>
    </w:pPr>
    <w:bookmarkStart w:id="13" w:name="OLE_LINK25"/>
    <w:bookmarkStart w:id="14" w:name="OLE_LINK26"/>
    <w:bookmarkStart w:id="15" w:name="OLE_LINK27"/>
    <w:r w:rsidRPr="00031179">
      <w:rPr>
        <w:rFonts w:ascii="Times New Roman" w:hAnsi="Times New Roman"/>
        <w:sz w:val="20"/>
        <w:szCs w:val="20"/>
      </w:rPr>
      <w:t>тел.: 7(343)359-60-60 факс: 7(343)359-63-64</w:t>
    </w:r>
    <w:bookmarkEnd w:id="13"/>
    <w:bookmarkEnd w:id="14"/>
    <w:bookmarkEnd w:id="15"/>
    <w:r w:rsidR="00031179" w:rsidRPr="00031179">
      <w:rPr>
        <w:rFonts w:ascii="Times New Roman" w:hAnsi="Times New Roman"/>
        <w:sz w:val="20"/>
        <w:szCs w:val="20"/>
      </w:rPr>
      <w:t xml:space="preserve">                                                                                   http://www.atriumhotel.ru</w:t>
    </w:r>
  </w:p>
  <w:p w:rsidR="00086346" w:rsidRDefault="00086346" w:rsidP="00086346">
    <w:pPr>
      <w:pStyle w:val="aa"/>
      <w:rPr>
        <w:rFonts w:ascii="Times New Roman" w:hAnsi="Times New Roman"/>
      </w:rPr>
    </w:pPr>
  </w:p>
  <w:p w:rsidR="00086346" w:rsidRPr="00086346" w:rsidRDefault="00086346" w:rsidP="00086346">
    <w:pPr>
      <w:pStyle w:val="aa"/>
    </w:pPr>
  </w:p>
  <w:p w:rsidR="00086346" w:rsidRDefault="00086346" w:rsidP="00086346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39" w:rsidRDefault="00A53B39" w:rsidP="00D556B8">
      <w:pPr>
        <w:spacing w:after="0" w:line="240" w:lineRule="auto"/>
      </w:pPr>
      <w:r>
        <w:separator/>
      </w:r>
    </w:p>
  </w:footnote>
  <w:footnote w:type="continuationSeparator" w:id="0">
    <w:p w:rsidR="00A53B39" w:rsidRDefault="00A53B39" w:rsidP="00D5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95" w:rsidRPr="00FD5700" w:rsidRDefault="00D35594" w:rsidP="00FD5700">
    <w:pPr>
      <w:pStyle w:val="a6"/>
    </w:pPr>
    <w:bookmarkStart w:id="1" w:name="OLE_LINK7"/>
    <w:bookmarkStart w:id="2" w:name="OLE_LINK8"/>
    <w:bookmarkStart w:id="3" w:name="OLE_LINK9"/>
    <w:bookmarkStart w:id="4" w:name="OLE_LINK10"/>
    <w:bookmarkStart w:id="5" w:name="OLE_LINK11"/>
    <w:bookmarkStart w:id="6" w:name="OLE_LINK12"/>
    <w:bookmarkStart w:id="7" w:name="OLE_LINK1"/>
    <w:bookmarkStart w:id="8" w:name="OLE_LINK2"/>
    <w:bookmarkStart w:id="9" w:name="OLE_LINK3"/>
    <w:bookmarkStart w:id="10" w:name="OLE_LINK4"/>
    <w:bookmarkStart w:id="11" w:name="OLE_LINK5"/>
    <w:bookmarkStart w:id="12" w:name="OLE_LINK6"/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869E4A7" wp14:editId="61759436">
          <wp:simplePos x="0" y="0"/>
          <wp:positionH relativeFrom="margin">
            <wp:align>right</wp:align>
          </wp:positionH>
          <wp:positionV relativeFrom="paragraph">
            <wp:posOffset>-46355</wp:posOffset>
          </wp:positionV>
          <wp:extent cx="1781175" cy="904875"/>
          <wp:effectExtent l="0" t="0" r="9525" b="9525"/>
          <wp:wrapNone/>
          <wp:docPr id="32" name="Рисунок 3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76C3C8A3" wp14:editId="4FF4FA11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476375" cy="1224280"/>
          <wp:effectExtent l="0" t="0" r="9525" b="0"/>
          <wp:wrapNone/>
          <wp:docPr id="33" name="Рисунок 33" descr="C:\Users\Машенька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Машенька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018"/>
    <w:multiLevelType w:val="hybridMultilevel"/>
    <w:tmpl w:val="509C0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00B"/>
    <w:multiLevelType w:val="hybridMultilevel"/>
    <w:tmpl w:val="669E30A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0F073E13"/>
    <w:multiLevelType w:val="hybridMultilevel"/>
    <w:tmpl w:val="2126F86E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615"/>
    <w:multiLevelType w:val="hybridMultilevel"/>
    <w:tmpl w:val="6FC08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9B8"/>
    <w:multiLevelType w:val="hybridMultilevel"/>
    <w:tmpl w:val="F912CB56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2F3E10FF"/>
    <w:multiLevelType w:val="hybridMultilevel"/>
    <w:tmpl w:val="8128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09"/>
    <w:rsid w:val="000234EF"/>
    <w:rsid w:val="00031179"/>
    <w:rsid w:val="00085826"/>
    <w:rsid w:val="00086346"/>
    <w:rsid w:val="000E438A"/>
    <w:rsid w:val="00112623"/>
    <w:rsid w:val="001752F0"/>
    <w:rsid w:val="00182DF7"/>
    <w:rsid w:val="001B2FA6"/>
    <w:rsid w:val="00211A36"/>
    <w:rsid w:val="0024216F"/>
    <w:rsid w:val="00274C07"/>
    <w:rsid w:val="002A7D96"/>
    <w:rsid w:val="002B20B5"/>
    <w:rsid w:val="002B41C3"/>
    <w:rsid w:val="002D3F51"/>
    <w:rsid w:val="002D70E6"/>
    <w:rsid w:val="003304E6"/>
    <w:rsid w:val="003359B6"/>
    <w:rsid w:val="00346752"/>
    <w:rsid w:val="00362C2E"/>
    <w:rsid w:val="00363E54"/>
    <w:rsid w:val="00366BE5"/>
    <w:rsid w:val="003928FE"/>
    <w:rsid w:val="003B4DEC"/>
    <w:rsid w:val="003B7AF9"/>
    <w:rsid w:val="003C20FB"/>
    <w:rsid w:val="004014C8"/>
    <w:rsid w:val="0040323A"/>
    <w:rsid w:val="00423517"/>
    <w:rsid w:val="004544FE"/>
    <w:rsid w:val="00481616"/>
    <w:rsid w:val="004B30CD"/>
    <w:rsid w:val="004B7899"/>
    <w:rsid w:val="004E233E"/>
    <w:rsid w:val="00565E8C"/>
    <w:rsid w:val="00595374"/>
    <w:rsid w:val="005A7B09"/>
    <w:rsid w:val="005B4EC1"/>
    <w:rsid w:val="005D5F0D"/>
    <w:rsid w:val="005E4C7A"/>
    <w:rsid w:val="0067546D"/>
    <w:rsid w:val="00694215"/>
    <w:rsid w:val="006B3BDB"/>
    <w:rsid w:val="006E3A09"/>
    <w:rsid w:val="006F2633"/>
    <w:rsid w:val="00713526"/>
    <w:rsid w:val="00722DB6"/>
    <w:rsid w:val="0072399A"/>
    <w:rsid w:val="007659D0"/>
    <w:rsid w:val="007D7024"/>
    <w:rsid w:val="00813660"/>
    <w:rsid w:val="008344CB"/>
    <w:rsid w:val="00853EA8"/>
    <w:rsid w:val="008704FE"/>
    <w:rsid w:val="008A336E"/>
    <w:rsid w:val="008D27FD"/>
    <w:rsid w:val="008E41B3"/>
    <w:rsid w:val="0091728B"/>
    <w:rsid w:val="00956D7A"/>
    <w:rsid w:val="00975C1E"/>
    <w:rsid w:val="009B3A4D"/>
    <w:rsid w:val="009C5B9C"/>
    <w:rsid w:val="009E0F64"/>
    <w:rsid w:val="00A33970"/>
    <w:rsid w:val="00A53B39"/>
    <w:rsid w:val="00A62C5C"/>
    <w:rsid w:val="00AB08F9"/>
    <w:rsid w:val="00B22992"/>
    <w:rsid w:val="00B23B13"/>
    <w:rsid w:val="00B44CA9"/>
    <w:rsid w:val="00B731A1"/>
    <w:rsid w:val="00B90DC8"/>
    <w:rsid w:val="00BA1C2B"/>
    <w:rsid w:val="00BB736C"/>
    <w:rsid w:val="00C369E0"/>
    <w:rsid w:val="00C45E00"/>
    <w:rsid w:val="00C505CA"/>
    <w:rsid w:val="00C76C10"/>
    <w:rsid w:val="00CB54BD"/>
    <w:rsid w:val="00CB7284"/>
    <w:rsid w:val="00CF60EC"/>
    <w:rsid w:val="00D04C7C"/>
    <w:rsid w:val="00D35594"/>
    <w:rsid w:val="00D44F20"/>
    <w:rsid w:val="00D556B8"/>
    <w:rsid w:val="00D63AA0"/>
    <w:rsid w:val="00D943A6"/>
    <w:rsid w:val="00E25F2C"/>
    <w:rsid w:val="00E47A95"/>
    <w:rsid w:val="00E77EA6"/>
    <w:rsid w:val="00E93CDF"/>
    <w:rsid w:val="00EA1A1F"/>
    <w:rsid w:val="00EF1E21"/>
    <w:rsid w:val="00EF4484"/>
    <w:rsid w:val="00F07FC7"/>
    <w:rsid w:val="00F30718"/>
    <w:rsid w:val="00F30AED"/>
    <w:rsid w:val="00F31245"/>
    <w:rsid w:val="00F31C9C"/>
    <w:rsid w:val="00F333DE"/>
    <w:rsid w:val="00FC53DD"/>
    <w:rsid w:val="00FC5FCD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93032A-0DE1-4A59-AA43-B7A0E781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5B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3A09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E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E3A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6E3A09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5">
    <w:name w:val="Table Grid"/>
    <w:basedOn w:val="a1"/>
    <w:rsid w:val="006E3A0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D55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556B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D55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556B8"/>
    <w:rPr>
      <w:rFonts w:eastAsia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08634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30F2-4387-4AE3-A250-8E7DC979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Пьянкова Юлия Евгеньевна</cp:lastModifiedBy>
  <cp:revision>2</cp:revision>
  <cp:lastPrinted>2021-03-29T06:47:00Z</cp:lastPrinted>
  <dcterms:created xsi:type="dcterms:W3CDTF">2022-07-29T09:59:00Z</dcterms:created>
  <dcterms:modified xsi:type="dcterms:W3CDTF">2022-07-29T09:59:00Z</dcterms:modified>
</cp:coreProperties>
</file>